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E16315" w14:textId="78A81EAF" w:rsidR="0017698B" w:rsidRPr="0017698B" w:rsidRDefault="0017698B" w:rsidP="00335039">
      <w:pPr>
        <w:shd w:val="clear" w:color="auto" w:fill="FFFFFF"/>
        <w:spacing w:after="0" w:line="330" w:lineRule="atLeast"/>
        <w:outlineLvl w:val="2"/>
        <w:rPr>
          <w:rFonts w:ascii="Arial" w:eastAsia="Times New Roman" w:hAnsi="Arial" w:cs="Arial"/>
          <w:b/>
          <w:bCs/>
          <w:color w:val="FF0000"/>
          <w:kern w:val="0"/>
          <w:sz w:val="22"/>
          <w:szCs w:val="22"/>
          <w:lang w:eastAsia="cs-CZ"/>
          <w14:ligatures w14:val="none"/>
        </w:rPr>
      </w:pPr>
      <w:r w:rsidRPr="0017698B">
        <w:rPr>
          <w:rFonts w:ascii="Arial" w:eastAsia="Times New Roman" w:hAnsi="Arial" w:cs="Arial"/>
          <w:b/>
          <w:bCs/>
          <w:color w:val="FF0000"/>
          <w:kern w:val="0"/>
          <w:sz w:val="22"/>
          <w:szCs w:val="22"/>
          <w:lang w:eastAsia="cs-CZ"/>
          <w14:ligatures w14:val="none"/>
        </w:rPr>
        <w:t>PRO ZÁKLADNÍ ŠKOLY</w:t>
      </w:r>
    </w:p>
    <w:p w14:paraId="14C97800" w14:textId="0A7FDA2B" w:rsidR="0017698B" w:rsidRDefault="0017698B" w:rsidP="00335039">
      <w:pPr>
        <w:shd w:val="clear" w:color="auto" w:fill="FFFFFF"/>
        <w:spacing w:after="0" w:line="330" w:lineRule="atLeast"/>
        <w:outlineLvl w:val="2"/>
        <w:rPr>
          <w:rFonts w:ascii="Arial" w:eastAsia="Times New Roman" w:hAnsi="Arial" w:cs="Arial"/>
          <w:b/>
          <w:bCs/>
          <w:color w:val="08A8F8"/>
          <w:kern w:val="0"/>
          <w:sz w:val="22"/>
          <w:szCs w:val="22"/>
          <w:lang w:eastAsia="cs-CZ"/>
          <w14:ligatures w14:val="none"/>
        </w:rPr>
      </w:pPr>
      <w:r>
        <w:rPr>
          <w:rFonts w:ascii="Arial" w:eastAsia="Times New Roman" w:hAnsi="Arial" w:cs="Arial"/>
          <w:b/>
          <w:bCs/>
          <w:color w:val="08A8F8"/>
          <w:kern w:val="0"/>
          <w:sz w:val="22"/>
          <w:szCs w:val="22"/>
          <w:lang w:eastAsia="cs-CZ"/>
          <w14:ligatures w14:val="none"/>
        </w:rPr>
        <w:t xml:space="preserve">Vyhláška 48/2005 Sb. </w:t>
      </w:r>
    </w:p>
    <w:p w14:paraId="5AAA2F6E" w14:textId="32E823FF" w:rsidR="0017698B" w:rsidRDefault="0017698B" w:rsidP="00335039">
      <w:pPr>
        <w:shd w:val="clear" w:color="auto" w:fill="FFFFFF"/>
        <w:spacing w:after="0" w:line="330" w:lineRule="atLeast"/>
        <w:outlineLvl w:val="2"/>
        <w:rPr>
          <w:rFonts w:ascii="Arial" w:eastAsia="Times New Roman" w:hAnsi="Arial" w:cs="Arial"/>
          <w:b/>
          <w:bCs/>
          <w:color w:val="08A8F8"/>
          <w:kern w:val="0"/>
          <w:sz w:val="22"/>
          <w:szCs w:val="22"/>
          <w:lang w:eastAsia="cs-CZ"/>
          <w14:ligatures w14:val="none"/>
        </w:rPr>
      </w:pPr>
      <w:r>
        <w:rPr>
          <w:rFonts w:ascii="Arial" w:hAnsi="Arial" w:cs="Arial"/>
          <w:i/>
          <w:iCs/>
          <w:color w:val="43494D"/>
          <w:sz w:val="26"/>
          <w:szCs w:val="26"/>
          <w:shd w:val="clear" w:color="auto" w:fill="FFFFFF"/>
        </w:rPr>
        <w:t>Vyhláška o základním vzdělávání a některých náležitostech plnění povinné školní docházky</w:t>
      </w:r>
    </w:p>
    <w:p w14:paraId="0C9E0F59" w14:textId="3B21A526" w:rsidR="00335039" w:rsidRPr="00335039" w:rsidRDefault="00335039" w:rsidP="00335039">
      <w:pPr>
        <w:shd w:val="clear" w:color="auto" w:fill="FFFFFF"/>
        <w:spacing w:after="0" w:line="330" w:lineRule="atLeast"/>
        <w:outlineLvl w:val="2"/>
        <w:rPr>
          <w:rFonts w:ascii="Arial" w:eastAsia="Times New Roman" w:hAnsi="Arial" w:cs="Arial"/>
          <w:b/>
          <w:bCs/>
          <w:color w:val="08A8F8"/>
          <w:kern w:val="0"/>
          <w:sz w:val="22"/>
          <w:szCs w:val="22"/>
          <w:lang w:eastAsia="cs-CZ"/>
          <w14:ligatures w14:val="none"/>
        </w:rPr>
      </w:pPr>
      <w:r w:rsidRPr="00335039">
        <w:rPr>
          <w:rFonts w:ascii="Arial" w:eastAsia="Times New Roman" w:hAnsi="Arial" w:cs="Arial"/>
          <w:b/>
          <w:bCs/>
          <w:color w:val="08A8F8"/>
          <w:kern w:val="0"/>
          <w:sz w:val="22"/>
          <w:szCs w:val="22"/>
          <w:lang w:eastAsia="cs-CZ"/>
          <w14:ligatures w14:val="none"/>
        </w:rPr>
        <w:t>Vzdělávání ve skupinách pro jazykovou přípravu</w:t>
      </w:r>
    </w:p>
    <w:p w14:paraId="26BF80B5" w14:textId="77777777" w:rsidR="00335039" w:rsidRPr="00335039" w:rsidRDefault="00335039" w:rsidP="00335039">
      <w:pPr>
        <w:shd w:val="clear" w:color="auto" w:fill="FFFFFF"/>
        <w:spacing w:after="0" w:line="240" w:lineRule="auto"/>
        <w:jc w:val="both"/>
        <w:rPr>
          <w:rFonts w:ascii="Arial" w:eastAsia="Times New Roman" w:hAnsi="Arial" w:cs="Arial"/>
          <w:b/>
          <w:bCs/>
          <w:color w:val="FF8400"/>
          <w:kern w:val="0"/>
          <w:sz w:val="20"/>
          <w:szCs w:val="20"/>
          <w:lang w:eastAsia="cs-CZ"/>
          <w14:ligatures w14:val="none"/>
        </w:rPr>
      </w:pPr>
      <w:r w:rsidRPr="00335039">
        <w:rPr>
          <w:rFonts w:ascii="Arial" w:eastAsia="Times New Roman" w:hAnsi="Arial" w:cs="Arial"/>
          <w:b/>
          <w:bCs/>
          <w:color w:val="FF8400"/>
          <w:kern w:val="0"/>
          <w:sz w:val="20"/>
          <w:szCs w:val="20"/>
          <w:lang w:eastAsia="cs-CZ"/>
          <w14:ligatures w14:val="none"/>
        </w:rPr>
        <w:t>§ 10</w:t>
      </w:r>
    </w:p>
    <w:p w14:paraId="1BB97324" w14:textId="77777777" w:rsidR="00335039" w:rsidRPr="00335039" w:rsidRDefault="00335039" w:rsidP="00335039">
      <w:pPr>
        <w:shd w:val="clear" w:color="auto" w:fill="FFFFFF"/>
        <w:spacing w:after="0" w:line="330" w:lineRule="atLeast"/>
        <w:outlineLvl w:val="2"/>
        <w:rPr>
          <w:rFonts w:ascii="Arial" w:eastAsia="Times New Roman" w:hAnsi="Arial" w:cs="Arial"/>
          <w:b/>
          <w:bCs/>
          <w:color w:val="08A8F8"/>
          <w:kern w:val="0"/>
          <w:sz w:val="22"/>
          <w:szCs w:val="22"/>
          <w:lang w:eastAsia="cs-CZ"/>
          <w14:ligatures w14:val="none"/>
        </w:rPr>
      </w:pPr>
      <w:r w:rsidRPr="00335039">
        <w:rPr>
          <w:rFonts w:ascii="Arial" w:eastAsia="Times New Roman" w:hAnsi="Arial" w:cs="Arial"/>
          <w:b/>
          <w:bCs/>
          <w:color w:val="08A8F8"/>
          <w:kern w:val="0"/>
          <w:sz w:val="22"/>
          <w:szCs w:val="22"/>
          <w:lang w:eastAsia="cs-CZ"/>
          <w14:ligatures w14:val="none"/>
        </w:rPr>
        <w:t>Určená škola</w:t>
      </w:r>
    </w:p>
    <w:p w14:paraId="3482FD0A" w14:textId="77777777" w:rsidR="00335039" w:rsidRPr="00335039" w:rsidRDefault="00335039" w:rsidP="00335039">
      <w:pPr>
        <w:shd w:val="clear" w:color="auto" w:fill="FFFFFF"/>
        <w:spacing w:after="0" w:line="240" w:lineRule="auto"/>
        <w:jc w:val="both"/>
        <w:rPr>
          <w:rFonts w:ascii="Arial" w:eastAsia="Times New Roman" w:hAnsi="Arial" w:cs="Arial"/>
          <w:color w:val="000000"/>
          <w:kern w:val="0"/>
          <w:sz w:val="20"/>
          <w:szCs w:val="20"/>
          <w:lang w:eastAsia="cs-CZ"/>
          <w14:ligatures w14:val="none"/>
        </w:rPr>
      </w:pPr>
      <w:r w:rsidRPr="00335039">
        <w:rPr>
          <w:rFonts w:ascii="Arial" w:eastAsia="Times New Roman" w:hAnsi="Arial" w:cs="Arial"/>
          <w:b/>
          <w:bCs/>
          <w:color w:val="000000"/>
          <w:kern w:val="0"/>
          <w:sz w:val="20"/>
          <w:szCs w:val="20"/>
          <w:lang w:eastAsia="cs-CZ"/>
          <w14:ligatures w14:val="none"/>
        </w:rPr>
        <w:t>(1)</w:t>
      </w:r>
      <w:r w:rsidRPr="00335039">
        <w:rPr>
          <w:rFonts w:ascii="Arial" w:eastAsia="Times New Roman" w:hAnsi="Arial" w:cs="Arial"/>
          <w:color w:val="000000"/>
          <w:kern w:val="0"/>
          <w:sz w:val="20"/>
          <w:szCs w:val="20"/>
          <w:lang w:eastAsia="cs-CZ"/>
          <w14:ligatures w14:val="none"/>
        </w:rPr>
        <w:t> Bezplatná příprava k začlenění do základního vzdělávání zahrnující výuku českého jazyka přizpůsobená potřebám žáků, kteří plní povinnou školní docházku (dále jen „jazyková příprava“), je poskytována ve škole zřízené obcí, krajem nebo svazkem obcí, která je na seznamu škol určených k poskytování jazykové přípravy (dále jen „seznam určených škol“). Škola je od 1. září zařazena na seznam určených škol tehdy, pokud je podíl žáků cizinců z celkového počtu žáků školy k 31. březnu bezprostředně předcházejícího školního roku alespoň 5 %. Na seznam určených škol může být zařazena pouze škola tvořená třídami prvního a druhého stupně, není-li dále stanoveno jinak.</w:t>
      </w:r>
    </w:p>
    <w:p w14:paraId="2032395F" w14:textId="77777777" w:rsidR="00335039" w:rsidRPr="00335039" w:rsidRDefault="00335039" w:rsidP="00335039">
      <w:pPr>
        <w:shd w:val="clear" w:color="auto" w:fill="FFFFFF"/>
        <w:spacing w:after="0" w:line="240" w:lineRule="auto"/>
        <w:jc w:val="both"/>
        <w:rPr>
          <w:rFonts w:ascii="Arial" w:eastAsia="Times New Roman" w:hAnsi="Arial" w:cs="Arial"/>
          <w:color w:val="000000"/>
          <w:kern w:val="0"/>
          <w:sz w:val="20"/>
          <w:szCs w:val="20"/>
          <w:lang w:eastAsia="cs-CZ"/>
          <w14:ligatures w14:val="none"/>
        </w:rPr>
      </w:pPr>
      <w:r w:rsidRPr="00335039">
        <w:rPr>
          <w:rFonts w:ascii="Arial" w:eastAsia="Times New Roman" w:hAnsi="Arial" w:cs="Arial"/>
          <w:b/>
          <w:bCs/>
          <w:color w:val="000000"/>
          <w:kern w:val="0"/>
          <w:sz w:val="20"/>
          <w:szCs w:val="20"/>
          <w:lang w:eastAsia="cs-CZ"/>
          <w14:ligatures w14:val="none"/>
        </w:rPr>
        <w:t>(2)</w:t>
      </w:r>
      <w:r w:rsidRPr="00335039">
        <w:rPr>
          <w:rFonts w:ascii="Arial" w:eastAsia="Times New Roman" w:hAnsi="Arial" w:cs="Arial"/>
          <w:color w:val="000000"/>
          <w:kern w:val="0"/>
          <w:sz w:val="20"/>
          <w:szCs w:val="20"/>
          <w:lang w:eastAsia="cs-CZ"/>
          <w14:ligatures w14:val="none"/>
        </w:rPr>
        <w:t> Není-li ve správním obvodu obce s rozšířenou působností žádná škola, která splňuje podmínky podle odstavce 1 věty druhé, zařadí krajský úřad ve spolupráci se zřizovatelem ve správním obvodu této obce s rozšířenou působností na seznam určených škol školu, která má pro poskytování jazykové přípravy nejvhodnější podmínky. Krajský úřad může ve spolupráci se zřizovateli namísto školy podle odstavce 1 věty druhé zařadit na seznam určených škol jinou školu, pokud má s jazykovou přípravou dlouhodobé zkušenosti nebo má pro jazykovou přípravu vytvořeny vhodnější podmínky než škola podle odstavce 1 věty druhé.</w:t>
      </w:r>
    </w:p>
    <w:p w14:paraId="41CFAD58" w14:textId="77777777" w:rsidR="00335039" w:rsidRPr="00335039" w:rsidRDefault="00335039" w:rsidP="00335039">
      <w:pPr>
        <w:shd w:val="clear" w:color="auto" w:fill="FFFFFF"/>
        <w:spacing w:after="0" w:line="240" w:lineRule="auto"/>
        <w:jc w:val="both"/>
        <w:rPr>
          <w:rFonts w:ascii="Arial" w:eastAsia="Times New Roman" w:hAnsi="Arial" w:cs="Arial"/>
          <w:color w:val="000000"/>
          <w:kern w:val="0"/>
          <w:sz w:val="20"/>
          <w:szCs w:val="20"/>
          <w:lang w:eastAsia="cs-CZ"/>
          <w14:ligatures w14:val="none"/>
        </w:rPr>
      </w:pPr>
      <w:r w:rsidRPr="00335039">
        <w:rPr>
          <w:rFonts w:ascii="Arial" w:eastAsia="Times New Roman" w:hAnsi="Arial" w:cs="Arial"/>
          <w:b/>
          <w:bCs/>
          <w:color w:val="000000"/>
          <w:kern w:val="0"/>
          <w:sz w:val="20"/>
          <w:szCs w:val="20"/>
          <w:lang w:eastAsia="cs-CZ"/>
          <w14:ligatures w14:val="none"/>
        </w:rPr>
        <w:t>(3)</w:t>
      </w:r>
      <w:r w:rsidRPr="00335039">
        <w:rPr>
          <w:rFonts w:ascii="Arial" w:eastAsia="Times New Roman" w:hAnsi="Arial" w:cs="Arial"/>
          <w:color w:val="000000"/>
          <w:kern w:val="0"/>
          <w:sz w:val="20"/>
          <w:szCs w:val="20"/>
          <w:lang w:eastAsia="cs-CZ"/>
          <w14:ligatures w14:val="none"/>
        </w:rPr>
        <w:t> Ve správním obvodu obce s rozšířenou působností musí být počet určených škol</w:t>
      </w:r>
    </w:p>
    <w:p w14:paraId="5739D129" w14:textId="77777777" w:rsidR="00335039" w:rsidRPr="00335039" w:rsidRDefault="00335039" w:rsidP="00335039">
      <w:pPr>
        <w:shd w:val="clear" w:color="auto" w:fill="FFFFFF"/>
        <w:spacing w:after="0" w:line="240" w:lineRule="auto"/>
        <w:jc w:val="both"/>
        <w:rPr>
          <w:rFonts w:ascii="Arial" w:eastAsia="Times New Roman" w:hAnsi="Arial" w:cs="Arial"/>
          <w:color w:val="000000"/>
          <w:kern w:val="0"/>
          <w:sz w:val="20"/>
          <w:szCs w:val="20"/>
          <w:lang w:eastAsia="cs-CZ"/>
          <w14:ligatures w14:val="none"/>
        </w:rPr>
      </w:pPr>
      <w:r w:rsidRPr="00335039">
        <w:rPr>
          <w:rFonts w:ascii="Arial" w:eastAsia="Times New Roman" w:hAnsi="Arial" w:cs="Arial"/>
          <w:b/>
          <w:bCs/>
          <w:color w:val="000000"/>
          <w:kern w:val="0"/>
          <w:sz w:val="20"/>
          <w:szCs w:val="20"/>
          <w:lang w:eastAsia="cs-CZ"/>
          <w14:ligatures w14:val="none"/>
        </w:rPr>
        <w:t>a)</w:t>
      </w:r>
      <w:r w:rsidRPr="00335039">
        <w:rPr>
          <w:rFonts w:ascii="Arial" w:eastAsia="Times New Roman" w:hAnsi="Arial" w:cs="Arial"/>
          <w:color w:val="000000"/>
          <w:kern w:val="0"/>
          <w:sz w:val="20"/>
          <w:szCs w:val="20"/>
          <w:lang w:eastAsia="cs-CZ"/>
          <w14:ligatures w14:val="none"/>
        </w:rPr>
        <w:t> roven počtu škol, které splňují podmínky podle odstavce 1 věty druhé, nebo</w:t>
      </w:r>
    </w:p>
    <w:p w14:paraId="6019FF4A" w14:textId="77777777" w:rsidR="00335039" w:rsidRPr="00335039" w:rsidRDefault="00335039" w:rsidP="00335039">
      <w:pPr>
        <w:shd w:val="clear" w:color="auto" w:fill="FFFFFF"/>
        <w:spacing w:after="0" w:line="240" w:lineRule="auto"/>
        <w:jc w:val="both"/>
        <w:rPr>
          <w:rFonts w:ascii="Arial" w:eastAsia="Times New Roman" w:hAnsi="Arial" w:cs="Arial"/>
          <w:color w:val="000000"/>
          <w:kern w:val="0"/>
          <w:sz w:val="20"/>
          <w:szCs w:val="20"/>
          <w:lang w:eastAsia="cs-CZ"/>
          <w14:ligatures w14:val="none"/>
        </w:rPr>
      </w:pPr>
      <w:r w:rsidRPr="00335039">
        <w:rPr>
          <w:rFonts w:ascii="Arial" w:eastAsia="Times New Roman" w:hAnsi="Arial" w:cs="Arial"/>
          <w:b/>
          <w:bCs/>
          <w:color w:val="000000"/>
          <w:kern w:val="0"/>
          <w:sz w:val="20"/>
          <w:szCs w:val="20"/>
          <w:lang w:eastAsia="cs-CZ"/>
          <w14:ligatures w14:val="none"/>
        </w:rPr>
        <w:t>b)</w:t>
      </w:r>
      <w:r w:rsidRPr="00335039">
        <w:rPr>
          <w:rFonts w:ascii="Arial" w:eastAsia="Times New Roman" w:hAnsi="Arial" w:cs="Arial"/>
          <w:color w:val="000000"/>
          <w:kern w:val="0"/>
          <w:sz w:val="20"/>
          <w:szCs w:val="20"/>
          <w:lang w:eastAsia="cs-CZ"/>
          <w14:ligatures w14:val="none"/>
        </w:rPr>
        <w:t> 1 škola, pokud ve správním obvodu obce s rozšířenou působností není žádná škola, která splňuje podmínky podle odstavce 1 věty druhé;</w:t>
      </w:r>
    </w:p>
    <w:p w14:paraId="60639B37" w14:textId="77777777" w:rsidR="00335039" w:rsidRPr="00335039" w:rsidRDefault="00335039" w:rsidP="00335039">
      <w:pPr>
        <w:shd w:val="clear" w:color="auto" w:fill="FFFFFF"/>
        <w:spacing w:after="0" w:line="240" w:lineRule="auto"/>
        <w:jc w:val="both"/>
        <w:rPr>
          <w:rFonts w:ascii="Arial" w:eastAsia="Times New Roman" w:hAnsi="Arial" w:cs="Arial"/>
          <w:color w:val="000000"/>
          <w:kern w:val="0"/>
          <w:sz w:val="20"/>
          <w:szCs w:val="20"/>
          <w:lang w:eastAsia="cs-CZ"/>
          <w14:ligatures w14:val="none"/>
        </w:rPr>
      </w:pPr>
      <w:r w:rsidRPr="00335039">
        <w:rPr>
          <w:rFonts w:ascii="Arial" w:eastAsia="Times New Roman" w:hAnsi="Arial" w:cs="Arial"/>
          <w:color w:val="000000"/>
          <w:kern w:val="0"/>
          <w:sz w:val="20"/>
          <w:szCs w:val="20"/>
          <w:lang w:eastAsia="cs-CZ"/>
          <w14:ligatures w14:val="none"/>
        </w:rPr>
        <w:t>to neplatí v případě určení škol podle odstavců 4 a 5.</w:t>
      </w:r>
    </w:p>
    <w:p w14:paraId="684664F2" w14:textId="77777777" w:rsidR="00335039" w:rsidRPr="00335039" w:rsidRDefault="00335039" w:rsidP="00335039">
      <w:pPr>
        <w:shd w:val="clear" w:color="auto" w:fill="FFFFFF"/>
        <w:spacing w:after="0" w:line="240" w:lineRule="auto"/>
        <w:jc w:val="both"/>
        <w:rPr>
          <w:rFonts w:ascii="Arial" w:eastAsia="Times New Roman" w:hAnsi="Arial" w:cs="Arial"/>
          <w:color w:val="000000"/>
          <w:kern w:val="0"/>
          <w:sz w:val="20"/>
          <w:szCs w:val="20"/>
          <w:lang w:eastAsia="cs-CZ"/>
          <w14:ligatures w14:val="none"/>
        </w:rPr>
      </w:pPr>
      <w:r w:rsidRPr="00335039">
        <w:rPr>
          <w:rFonts w:ascii="Arial" w:eastAsia="Times New Roman" w:hAnsi="Arial" w:cs="Arial"/>
          <w:b/>
          <w:bCs/>
          <w:color w:val="000000"/>
          <w:kern w:val="0"/>
          <w:sz w:val="20"/>
          <w:szCs w:val="20"/>
          <w:lang w:eastAsia="cs-CZ"/>
          <w14:ligatures w14:val="none"/>
        </w:rPr>
        <w:t>(4)</w:t>
      </w:r>
      <w:r w:rsidRPr="00335039">
        <w:rPr>
          <w:rFonts w:ascii="Arial" w:eastAsia="Times New Roman" w:hAnsi="Arial" w:cs="Arial"/>
          <w:color w:val="000000"/>
          <w:kern w:val="0"/>
          <w:sz w:val="20"/>
          <w:szCs w:val="20"/>
          <w:lang w:eastAsia="cs-CZ"/>
          <w14:ligatures w14:val="none"/>
        </w:rPr>
        <w:t> Krajský úřad ve spolupráci se zřizovatelem může na seznam určených škol zařadit školu od 1. září nebo od pozdějšího dne v průběhu školního roku v případě, že k naplnění podmínek podle odstavce 1 věty druhé dojde po 31. březnu bezprostředně předcházejícího školního roku; odstavec 2 platí obdobně.</w:t>
      </w:r>
    </w:p>
    <w:p w14:paraId="6F9B7B31" w14:textId="77777777" w:rsidR="00335039" w:rsidRPr="00335039" w:rsidRDefault="00335039" w:rsidP="00335039">
      <w:pPr>
        <w:shd w:val="clear" w:color="auto" w:fill="FFFFFF"/>
        <w:spacing w:after="0" w:line="240" w:lineRule="auto"/>
        <w:jc w:val="both"/>
        <w:rPr>
          <w:rFonts w:ascii="Arial" w:eastAsia="Times New Roman" w:hAnsi="Arial" w:cs="Arial"/>
          <w:color w:val="000000"/>
          <w:kern w:val="0"/>
          <w:sz w:val="20"/>
          <w:szCs w:val="20"/>
          <w:lang w:eastAsia="cs-CZ"/>
          <w14:ligatures w14:val="none"/>
        </w:rPr>
      </w:pPr>
      <w:r w:rsidRPr="00335039">
        <w:rPr>
          <w:rFonts w:ascii="Arial" w:eastAsia="Times New Roman" w:hAnsi="Arial" w:cs="Arial"/>
          <w:b/>
          <w:bCs/>
          <w:color w:val="000000"/>
          <w:kern w:val="0"/>
          <w:sz w:val="20"/>
          <w:szCs w:val="20"/>
          <w:lang w:eastAsia="cs-CZ"/>
          <w14:ligatures w14:val="none"/>
        </w:rPr>
        <w:t>(5)</w:t>
      </w:r>
      <w:r w:rsidRPr="00335039">
        <w:rPr>
          <w:rFonts w:ascii="Arial" w:eastAsia="Times New Roman" w:hAnsi="Arial" w:cs="Arial"/>
          <w:color w:val="000000"/>
          <w:kern w:val="0"/>
          <w:sz w:val="20"/>
          <w:szCs w:val="20"/>
          <w:lang w:eastAsia="cs-CZ"/>
          <w14:ligatures w14:val="none"/>
        </w:rPr>
        <w:t> Krajský úřad zařadí školu na seznam určených škol na její žádost od 1. září nebo od pozdějšího dne v průběhu školního roku, pokud je žákem školy alespoň 5 žáků podle § 11 odst. 1. Tato škola nemá povinnost zajišťovat jazykovou přípravu pro žáky z jiných škol. Postupem podle tohoto odstavce může být určena i škola tvořená pouze třídami prvního stupně.</w:t>
      </w:r>
    </w:p>
    <w:p w14:paraId="3AD1FA7E" w14:textId="77777777" w:rsidR="00335039" w:rsidRPr="00335039" w:rsidRDefault="00335039" w:rsidP="00335039">
      <w:pPr>
        <w:shd w:val="clear" w:color="auto" w:fill="FFFFFF"/>
        <w:spacing w:after="0" w:line="240" w:lineRule="auto"/>
        <w:jc w:val="both"/>
        <w:rPr>
          <w:rFonts w:ascii="Arial" w:eastAsia="Times New Roman" w:hAnsi="Arial" w:cs="Arial"/>
          <w:color w:val="000000"/>
          <w:kern w:val="0"/>
          <w:sz w:val="20"/>
          <w:szCs w:val="20"/>
          <w:lang w:eastAsia="cs-CZ"/>
          <w14:ligatures w14:val="none"/>
        </w:rPr>
      </w:pPr>
      <w:r w:rsidRPr="00335039">
        <w:rPr>
          <w:rFonts w:ascii="Arial" w:eastAsia="Times New Roman" w:hAnsi="Arial" w:cs="Arial"/>
          <w:b/>
          <w:bCs/>
          <w:color w:val="000000"/>
          <w:kern w:val="0"/>
          <w:sz w:val="20"/>
          <w:szCs w:val="20"/>
          <w:lang w:eastAsia="cs-CZ"/>
          <w14:ligatures w14:val="none"/>
        </w:rPr>
        <w:t>(6)</w:t>
      </w:r>
      <w:r w:rsidRPr="00335039">
        <w:rPr>
          <w:rFonts w:ascii="Arial" w:eastAsia="Times New Roman" w:hAnsi="Arial" w:cs="Arial"/>
          <w:color w:val="000000"/>
          <w:kern w:val="0"/>
          <w:sz w:val="20"/>
          <w:szCs w:val="20"/>
          <w:lang w:eastAsia="cs-CZ"/>
          <w14:ligatures w14:val="none"/>
        </w:rPr>
        <w:t> Určená škola poskytuje jazykovou přípravu osobním způsobem. Krajský úřad stanoví, které z určených škol budou poskytovat jazykovou přípravu také distančním způsobem.</w:t>
      </w:r>
    </w:p>
    <w:p w14:paraId="248378A2" w14:textId="77777777" w:rsidR="00335039" w:rsidRPr="00335039" w:rsidRDefault="00335039" w:rsidP="00335039">
      <w:pPr>
        <w:shd w:val="clear" w:color="auto" w:fill="FFFFFF"/>
        <w:spacing w:after="0" w:line="240" w:lineRule="auto"/>
        <w:jc w:val="both"/>
        <w:rPr>
          <w:rFonts w:ascii="Arial" w:eastAsia="Times New Roman" w:hAnsi="Arial" w:cs="Arial"/>
          <w:color w:val="000000"/>
          <w:kern w:val="0"/>
          <w:sz w:val="20"/>
          <w:szCs w:val="20"/>
          <w:lang w:eastAsia="cs-CZ"/>
          <w14:ligatures w14:val="none"/>
        </w:rPr>
      </w:pPr>
      <w:r w:rsidRPr="00335039">
        <w:rPr>
          <w:rFonts w:ascii="Arial" w:eastAsia="Times New Roman" w:hAnsi="Arial" w:cs="Arial"/>
          <w:b/>
          <w:bCs/>
          <w:color w:val="000000"/>
          <w:kern w:val="0"/>
          <w:sz w:val="20"/>
          <w:szCs w:val="20"/>
          <w:lang w:eastAsia="cs-CZ"/>
          <w14:ligatures w14:val="none"/>
        </w:rPr>
        <w:t>(7)</w:t>
      </w:r>
      <w:r w:rsidRPr="00335039">
        <w:rPr>
          <w:rFonts w:ascii="Arial" w:eastAsia="Times New Roman" w:hAnsi="Arial" w:cs="Arial"/>
          <w:color w:val="000000"/>
          <w:kern w:val="0"/>
          <w:sz w:val="20"/>
          <w:szCs w:val="20"/>
          <w:lang w:eastAsia="cs-CZ"/>
          <w14:ligatures w14:val="none"/>
        </w:rPr>
        <w:t> Krajský úřad zveřejní způsobem umožňujícím dálkový přístup seznam určených škol včetně údaje, zda škola poskytuje jazykovou přípravu také distančním způsobem, zda se jedná o určenou školu podle odstavce 1 nebo 5, a případně doplňující informace o tom, na jaké mateřské jazyky žáků a jaký věk žáků se škola specializuje.</w:t>
      </w:r>
    </w:p>
    <w:p w14:paraId="62B7B5EB" w14:textId="77777777" w:rsidR="00335039" w:rsidRPr="00335039" w:rsidRDefault="00335039" w:rsidP="00335039">
      <w:pPr>
        <w:shd w:val="clear" w:color="auto" w:fill="FFFFFF"/>
        <w:spacing w:after="0" w:line="240" w:lineRule="auto"/>
        <w:jc w:val="both"/>
        <w:rPr>
          <w:rFonts w:ascii="Arial" w:eastAsia="Times New Roman" w:hAnsi="Arial" w:cs="Arial"/>
          <w:b/>
          <w:bCs/>
          <w:color w:val="FF8400"/>
          <w:kern w:val="0"/>
          <w:sz w:val="20"/>
          <w:szCs w:val="20"/>
          <w:lang w:eastAsia="cs-CZ"/>
          <w14:ligatures w14:val="none"/>
        </w:rPr>
      </w:pPr>
      <w:r w:rsidRPr="00335039">
        <w:rPr>
          <w:rFonts w:ascii="Arial" w:eastAsia="Times New Roman" w:hAnsi="Arial" w:cs="Arial"/>
          <w:b/>
          <w:bCs/>
          <w:color w:val="FF8400"/>
          <w:kern w:val="0"/>
          <w:sz w:val="20"/>
          <w:szCs w:val="20"/>
          <w:lang w:eastAsia="cs-CZ"/>
          <w14:ligatures w14:val="none"/>
        </w:rPr>
        <w:t>§ 11</w:t>
      </w:r>
    </w:p>
    <w:p w14:paraId="3CCAD4C2" w14:textId="77777777" w:rsidR="00335039" w:rsidRPr="00335039" w:rsidRDefault="00335039" w:rsidP="00335039">
      <w:pPr>
        <w:shd w:val="clear" w:color="auto" w:fill="FFFFFF"/>
        <w:spacing w:after="0" w:line="330" w:lineRule="atLeast"/>
        <w:outlineLvl w:val="2"/>
        <w:rPr>
          <w:rFonts w:ascii="Arial" w:eastAsia="Times New Roman" w:hAnsi="Arial" w:cs="Arial"/>
          <w:b/>
          <w:bCs/>
          <w:color w:val="08A8F8"/>
          <w:kern w:val="0"/>
          <w:sz w:val="22"/>
          <w:szCs w:val="22"/>
          <w:lang w:eastAsia="cs-CZ"/>
          <w14:ligatures w14:val="none"/>
        </w:rPr>
      </w:pPr>
      <w:r w:rsidRPr="00335039">
        <w:rPr>
          <w:rFonts w:ascii="Arial" w:eastAsia="Times New Roman" w:hAnsi="Arial" w:cs="Arial"/>
          <w:b/>
          <w:bCs/>
          <w:color w:val="08A8F8"/>
          <w:kern w:val="0"/>
          <w:sz w:val="22"/>
          <w:szCs w:val="22"/>
          <w:lang w:eastAsia="cs-CZ"/>
          <w14:ligatures w14:val="none"/>
        </w:rPr>
        <w:t>Zařazení žáka do skupiny pro jazykovou přípravu</w:t>
      </w:r>
    </w:p>
    <w:p w14:paraId="4C50EEE4" w14:textId="77777777" w:rsidR="00335039" w:rsidRPr="00335039" w:rsidRDefault="00335039" w:rsidP="00335039">
      <w:pPr>
        <w:shd w:val="clear" w:color="auto" w:fill="FFFFFF"/>
        <w:spacing w:after="0" w:line="240" w:lineRule="auto"/>
        <w:jc w:val="both"/>
        <w:rPr>
          <w:rFonts w:ascii="Arial" w:eastAsia="Times New Roman" w:hAnsi="Arial" w:cs="Arial"/>
          <w:color w:val="000000"/>
          <w:kern w:val="0"/>
          <w:sz w:val="20"/>
          <w:szCs w:val="20"/>
          <w:lang w:eastAsia="cs-CZ"/>
          <w14:ligatures w14:val="none"/>
        </w:rPr>
      </w:pPr>
      <w:r w:rsidRPr="00335039">
        <w:rPr>
          <w:rFonts w:ascii="Arial" w:eastAsia="Times New Roman" w:hAnsi="Arial" w:cs="Arial"/>
          <w:b/>
          <w:bCs/>
          <w:color w:val="000000"/>
          <w:kern w:val="0"/>
          <w:sz w:val="20"/>
          <w:szCs w:val="20"/>
          <w:lang w:eastAsia="cs-CZ"/>
          <w14:ligatures w14:val="none"/>
        </w:rPr>
        <w:t>(1)</w:t>
      </w:r>
      <w:r w:rsidRPr="00335039">
        <w:rPr>
          <w:rFonts w:ascii="Arial" w:eastAsia="Times New Roman" w:hAnsi="Arial" w:cs="Arial"/>
          <w:color w:val="000000"/>
          <w:kern w:val="0"/>
          <w:sz w:val="20"/>
          <w:szCs w:val="20"/>
          <w:lang w:eastAsia="cs-CZ"/>
          <w14:ligatures w14:val="none"/>
        </w:rPr>
        <w:t> Ředitel určené školy zařadí do skupiny pro jazykovou přípravu žáka, který plní povinnou školní docházku ve škole na území České republiky nejvýše 24 měsíců před podáním žádosti a je cizincem nebo občanem České republiky, který má obdobné potřeby k začlenění jako cizinec.</w:t>
      </w:r>
    </w:p>
    <w:p w14:paraId="57E9878E" w14:textId="77777777" w:rsidR="00335039" w:rsidRPr="00335039" w:rsidRDefault="00335039" w:rsidP="00335039">
      <w:pPr>
        <w:shd w:val="clear" w:color="auto" w:fill="FFFFFF"/>
        <w:spacing w:after="0" w:line="240" w:lineRule="auto"/>
        <w:jc w:val="both"/>
        <w:rPr>
          <w:rFonts w:ascii="Arial" w:eastAsia="Times New Roman" w:hAnsi="Arial" w:cs="Arial"/>
          <w:color w:val="000000"/>
          <w:kern w:val="0"/>
          <w:sz w:val="20"/>
          <w:szCs w:val="20"/>
          <w:lang w:eastAsia="cs-CZ"/>
          <w14:ligatures w14:val="none"/>
        </w:rPr>
      </w:pPr>
      <w:r w:rsidRPr="00335039">
        <w:rPr>
          <w:rFonts w:ascii="Arial" w:eastAsia="Times New Roman" w:hAnsi="Arial" w:cs="Arial"/>
          <w:b/>
          <w:bCs/>
          <w:color w:val="000000"/>
          <w:kern w:val="0"/>
          <w:sz w:val="20"/>
          <w:szCs w:val="20"/>
          <w:lang w:eastAsia="cs-CZ"/>
          <w14:ligatures w14:val="none"/>
        </w:rPr>
        <w:t>(2)</w:t>
      </w:r>
      <w:r w:rsidRPr="00335039">
        <w:rPr>
          <w:rFonts w:ascii="Arial" w:eastAsia="Times New Roman" w:hAnsi="Arial" w:cs="Arial"/>
          <w:color w:val="000000"/>
          <w:kern w:val="0"/>
          <w:sz w:val="20"/>
          <w:szCs w:val="20"/>
          <w:lang w:eastAsia="cs-CZ"/>
          <w14:ligatures w14:val="none"/>
        </w:rPr>
        <w:t> Žák se zařazuje do skupiny pro jazykovou přípravu na základě žádosti zákonného zástupce. Součástí žádosti zákonného zástupce žáka je sdělení, zda se žák bude účastnit jazykové přípravy osobně, nebo distančním způsobem.</w:t>
      </w:r>
    </w:p>
    <w:p w14:paraId="35022D8D" w14:textId="77777777" w:rsidR="00335039" w:rsidRPr="00335039" w:rsidRDefault="00335039" w:rsidP="00335039">
      <w:pPr>
        <w:shd w:val="clear" w:color="auto" w:fill="FFFFFF"/>
        <w:spacing w:after="0" w:line="240" w:lineRule="auto"/>
        <w:jc w:val="both"/>
        <w:rPr>
          <w:rFonts w:ascii="Arial" w:eastAsia="Times New Roman" w:hAnsi="Arial" w:cs="Arial"/>
          <w:color w:val="000000"/>
          <w:kern w:val="0"/>
          <w:sz w:val="20"/>
          <w:szCs w:val="20"/>
          <w:lang w:eastAsia="cs-CZ"/>
          <w14:ligatures w14:val="none"/>
        </w:rPr>
      </w:pPr>
      <w:r w:rsidRPr="00335039">
        <w:rPr>
          <w:rFonts w:ascii="Arial" w:eastAsia="Times New Roman" w:hAnsi="Arial" w:cs="Arial"/>
          <w:b/>
          <w:bCs/>
          <w:color w:val="000000"/>
          <w:kern w:val="0"/>
          <w:sz w:val="20"/>
          <w:szCs w:val="20"/>
          <w:lang w:eastAsia="cs-CZ"/>
          <w14:ligatures w14:val="none"/>
        </w:rPr>
        <w:t>(3)</w:t>
      </w:r>
      <w:r w:rsidRPr="00335039">
        <w:rPr>
          <w:rFonts w:ascii="Arial" w:eastAsia="Times New Roman" w:hAnsi="Arial" w:cs="Arial"/>
          <w:color w:val="000000"/>
          <w:kern w:val="0"/>
          <w:sz w:val="20"/>
          <w:szCs w:val="20"/>
          <w:lang w:eastAsia="cs-CZ"/>
          <w14:ligatures w14:val="none"/>
        </w:rPr>
        <w:t> Ředitel určené školy zařadí žáka do skupiny pro jazykovou přípravu, a to nejpozději do 30 dnů od podání žádosti.</w:t>
      </w:r>
    </w:p>
    <w:p w14:paraId="2F9A4155" w14:textId="77777777" w:rsidR="00335039" w:rsidRPr="00335039" w:rsidRDefault="00335039" w:rsidP="00335039">
      <w:pPr>
        <w:shd w:val="clear" w:color="auto" w:fill="FFFFFF"/>
        <w:spacing w:after="0" w:line="240" w:lineRule="auto"/>
        <w:jc w:val="both"/>
        <w:rPr>
          <w:rFonts w:ascii="Arial" w:eastAsia="Times New Roman" w:hAnsi="Arial" w:cs="Arial"/>
          <w:color w:val="000000"/>
          <w:kern w:val="0"/>
          <w:sz w:val="20"/>
          <w:szCs w:val="20"/>
          <w:lang w:eastAsia="cs-CZ"/>
          <w14:ligatures w14:val="none"/>
        </w:rPr>
      </w:pPr>
      <w:r w:rsidRPr="00335039">
        <w:rPr>
          <w:rFonts w:ascii="Arial" w:eastAsia="Times New Roman" w:hAnsi="Arial" w:cs="Arial"/>
          <w:b/>
          <w:bCs/>
          <w:color w:val="000000"/>
          <w:kern w:val="0"/>
          <w:sz w:val="20"/>
          <w:szCs w:val="20"/>
          <w:lang w:eastAsia="cs-CZ"/>
          <w14:ligatures w14:val="none"/>
        </w:rPr>
        <w:t>(4)</w:t>
      </w:r>
      <w:r w:rsidRPr="00335039">
        <w:rPr>
          <w:rFonts w:ascii="Arial" w:eastAsia="Times New Roman" w:hAnsi="Arial" w:cs="Arial"/>
          <w:color w:val="000000"/>
          <w:kern w:val="0"/>
          <w:sz w:val="20"/>
          <w:szCs w:val="20"/>
          <w:lang w:eastAsia="cs-CZ"/>
          <w14:ligatures w14:val="none"/>
        </w:rPr>
        <w:t> Žák určené školy se účastní jazykové přípravy přednostně osobně v této určené škole. Pokud není možný vznik skupiny pro jazykovou přípravu s osobní účastí nebo je to pro žáka vhodnější, žák se může účastnit jazykové přípravy distančně v této škole nebo osobně nebo distančně v jiné určené škole, kterou zvolí jeho zákonný zástupce, pokud je tato škola ve stejném kraji jako škola, ve které žák plní povinnou školní docházku.</w:t>
      </w:r>
    </w:p>
    <w:p w14:paraId="4BC91BD1" w14:textId="77777777" w:rsidR="00335039" w:rsidRPr="00335039" w:rsidRDefault="00335039" w:rsidP="00335039">
      <w:pPr>
        <w:shd w:val="clear" w:color="auto" w:fill="FFFFFF"/>
        <w:spacing w:after="0" w:line="240" w:lineRule="auto"/>
        <w:jc w:val="both"/>
        <w:rPr>
          <w:rFonts w:ascii="Arial" w:eastAsia="Times New Roman" w:hAnsi="Arial" w:cs="Arial"/>
          <w:color w:val="000000"/>
          <w:kern w:val="0"/>
          <w:sz w:val="20"/>
          <w:szCs w:val="20"/>
          <w:lang w:eastAsia="cs-CZ"/>
          <w14:ligatures w14:val="none"/>
        </w:rPr>
      </w:pPr>
      <w:r w:rsidRPr="00335039">
        <w:rPr>
          <w:rFonts w:ascii="Arial" w:eastAsia="Times New Roman" w:hAnsi="Arial" w:cs="Arial"/>
          <w:b/>
          <w:bCs/>
          <w:color w:val="000000"/>
          <w:kern w:val="0"/>
          <w:sz w:val="20"/>
          <w:szCs w:val="20"/>
          <w:lang w:eastAsia="cs-CZ"/>
          <w14:ligatures w14:val="none"/>
        </w:rPr>
        <w:t>(5)</w:t>
      </w:r>
      <w:r w:rsidRPr="00335039">
        <w:rPr>
          <w:rFonts w:ascii="Arial" w:eastAsia="Times New Roman" w:hAnsi="Arial" w:cs="Arial"/>
          <w:color w:val="000000"/>
          <w:kern w:val="0"/>
          <w:sz w:val="20"/>
          <w:szCs w:val="20"/>
          <w:lang w:eastAsia="cs-CZ"/>
          <w14:ligatures w14:val="none"/>
        </w:rPr>
        <w:t> Žák školy, která není určenou školou, se může účastnit jazykové přípravy osobně nebo distančně v určené škole, kterou zvolí jeho zákonný zástupce. Zvolit lze pouze určenou školu, která je ve stejném kraji jako žákova škola.</w:t>
      </w:r>
    </w:p>
    <w:p w14:paraId="7D3CF4C4" w14:textId="77777777" w:rsidR="00335039" w:rsidRPr="00335039" w:rsidRDefault="00335039" w:rsidP="00335039">
      <w:pPr>
        <w:shd w:val="clear" w:color="auto" w:fill="FFFFFF"/>
        <w:spacing w:after="0" w:line="240" w:lineRule="auto"/>
        <w:jc w:val="both"/>
        <w:rPr>
          <w:rFonts w:ascii="Arial" w:eastAsia="Times New Roman" w:hAnsi="Arial" w:cs="Arial"/>
          <w:color w:val="000000"/>
          <w:kern w:val="0"/>
          <w:sz w:val="20"/>
          <w:szCs w:val="20"/>
          <w:lang w:eastAsia="cs-CZ"/>
          <w14:ligatures w14:val="none"/>
        </w:rPr>
      </w:pPr>
      <w:r w:rsidRPr="00335039">
        <w:rPr>
          <w:rFonts w:ascii="Arial" w:eastAsia="Times New Roman" w:hAnsi="Arial" w:cs="Arial"/>
          <w:b/>
          <w:bCs/>
          <w:color w:val="000000"/>
          <w:kern w:val="0"/>
          <w:sz w:val="20"/>
          <w:szCs w:val="20"/>
          <w:lang w:eastAsia="cs-CZ"/>
          <w14:ligatures w14:val="none"/>
        </w:rPr>
        <w:lastRenderedPageBreak/>
        <w:t>(6)</w:t>
      </w:r>
      <w:r w:rsidRPr="00335039">
        <w:rPr>
          <w:rFonts w:ascii="Arial" w:eastAsia="Times New Roman" w:hAnsi="Arial" w:cs="Arial"/>
          <w:color w:val="000000"/>
          <w:kern w:val="0"/>
          <w:sz w:val="20"/>
          <w:szCs w:val="20"/>
          <w:lang w:eastAsia="cs-CZ"/>
          <w14:ligatures w14:val="none"/>
        </w:rPr>
        <w:t> Ředitel školy nemusí zařadit do skupiny pro jazykovou přípravu žáka jiné školy, pokud zařazení neumožňují prostorové podmínky školy. Pokud nelze žáka zařadit podle věty první, ředitel školy bezodkladně informuje krajský úřad, který zajistí jazykovou přípravu žáka v jiné škole.</w:t>
      </w:r>
    </w:p>
    <w:p w14:paraId="26870D39" w14:textId="77777777" w:rsidR="00335039" w:rsidRPr="00335039" w:rsidRDefault="00335039" w:rsidP="00335039">
      <w:pPr>
        <w:shd w:val="clear" w:color="auto" w:fill="FFFFFF"/>
        <w:spacing w:after="0" w:line="240" w:lineRule="auto"/>
        <w:jc w:val="both"/>
        <w:rPr>
          <w:rFonts w:ascii="Arial" w:eastAsia="Times New Roman" w:hAnsi="Arial" w:cs="Arial"/>
          <w:b/>
          <w:bCs/>
          <w:color w:val="FF8400"/>
          <w:kern w:val="0"/>
          <w:sz w:val="20"/>
          <w:szCs w:val="20"/>
          <w:lang w:eastAsia="cs-CZ"/>
          <w14:ligatures w14:val="none"/>
        </w:rPr>
      </w:pPr>
      <w:r w:rsidRPr="00335039">
        <w:rPr>
          <w:rFonts w:ascii="Arial" w:eastAsia="Times New Roman" w:hAnsi="Arial" w:cs="Arial"/>
          <w:b/>
          <w:bCs/>
          <w:color w:val="FF8400"/>
          <w:kern w:val="0"/>
          <w:sz w:val="20"/>
          <w:szCs w:val="20"/>
          <w:lang w:eastAsia="cs-CZ"/>
          <w14:ligatures w14:val="none"/>
        </w:rPr>
        <w:t>§ 11a</w:t>
      </w:r>
    </w:p>
    <w:p w14:paraId="26130DAA" w14:textId="77777777" w:rsidR="00335039" w:rsidRPr="00335039" w:rsidRDefault="00335039" w:rsidP="00335039">
      <w:pPr>
        <w:shd w:val="clear" w:color="auto" w:fill="FFFFFF"/>
        <w:spacing w:after="0" w:line="330" w:lineRule="atLeast"/>
        <w:outlineLvl w:val="2"/>
        <w:rPr>
          <w:rFonts w:ascii="Arial" w:eastAsia="Times New Roman" w:hAnsi="Arial" w:cs="Arial"/>
          <w:b/>
          <w:bCs/>
          <w:color w:val="08A8F8"/>
          <w:kern w:val="0"/>
          <w:sz w:val="22"/>
          <w:szCs w:val="22"/>
          <w:lang w:eastAsia="cs-CZ"/>
          <w14:ligatures w14:val="none"/>
        </w:rPr>
      </w:pPr>
      <w:r w:rsidRPr="00335039">
        <w:rPr>
          <w:rFonts w:ascii="Arial" w:eastAsia="Times New Roman" w:hAnsi="Arial" w:cs="Arial"/>
          <w:b/>
          <w:bCs/>
          <w:color w:val="08A8F8"/>
          <w:kern w:val="0"/>
          <w:sz w:val="22"/>
          <w:szCs w:val="22"/>
          <w:lang w:eastAsia="cs-CZ"/>
          <w14:ligatures w14:val="none"/>
        </w:rPr>
        <w:t>Skupina pro jazykovou přípravu</w:t>
      </w:r>
    </w:p>
    <w:p w14:paraId="43FFF0F3" w14:textId="77777777" w:rsidR="00335039" w:rsidRPr="00335039" w:rsidRDefault="00335039" w:rsidP="00335039">
      <w:pPr>
        <w:shd w:val="clear" w:color="auto" w:fill="FFFFFF"/>
        <w:spacing w:after="0" w:line="240" w:lineRule="auto"/>
        <w:jc w:val="both"/>
        <w:rPr>
          <w:rFonts w:ascii="Arial" w:eastAsia="Times New Roman" w:hAnsi="Arial" w:cs="Arial"/>
          <w:color w:val="000000"/>
          <w:kern w:val="0"/>
          <w:sz w:val="20"/>
          <w:szCs w:val="20"/>
          <w:lang w:eastAsia="cs-CZ"/>
          <w14:ligatures w14:val="none"/>
        </w:rPr>
      </w:pPr>
      <w:r w:rsidRPr="00335039">
        <w:rPr>
          <w:rFonts w:ascii="Arial" w:eastAsia="Times New Roman" w:hAnsi="Arial" w:cs="Arial"/>
          <w:b/>
          <w:bCs/>
          <w:color w:val="000000"/>
          <w:kern w:val="0"/>
          <w:sz w:val="20"/>
          <w:szCs w:val="20"/>
          <w:lang w:eastAsia="cs-CZ"/>
          <w14:ligatures w14:val="none"/>
        </w:rPr>
        <w:t>(1)</w:t>
      </w:r>
      <w:r w:rsidRPr="00335039">
        <w:rPr>
          <w:rFonts w:ascii="Arial" w:eastAsia="Times New Roman" w:hAnsi="Arial" w:cs="Arial"/>
          <w:color w:val="000000"/>
          <w:kern w:val="0"/>
          <w:sz w:val="20"/>
          <w:szCs w:val="20"/>
          <w:lang w:eastAsia="cs-CZ"/>
          <w14:ligatures w14:val="none"/>
        </w:rPr>
        <w:t> Ředitel určené školy zřizuje skupinu nebo skupiny pro jazykovou přípravu.</w:t>
      </w:r>
    </w:p>
    <w:p w14:paraId="4CCB6AFA" w14:textId="77777777" w:rsidR="00335039" w:rsidRPr="00335039" w:rsidRDefault="00335039" w:rsidP="00335039">
      <w:pPr>
        <w:shd w:val="clear" w:color="auto" w:fill="FFFFFF"/>
        <w:spacing w:after="0" w:line="240" w:lineRule="auto"/>
        <w:jc w:val="both"/>
        <w:rPr>
          <w:rFonts w:ascii="Arial" w:eastAsia="Times New Roman" w:hAnsi="Arial" w:cs="Arial"/>
          <w:color w:val="000000"/>
          <w:kern w:val="0"/>
          <w:sz w:val="20"/>
          <w:szCs w:val="20"/>
          <w:lang w:eastAsia="cs-CZ"/>
          <w14:ligatures w14:val="none"/>
        </w:rPr>
      </w:pPr>
      <w:r w:rsidRPr="00335039">
        <w:rPr>
          <w:rFonts w:ascii="Arial" w:eastAsia="Times New Roman" w:hAnsi="Arial" w:cs="Arial"/>
          <w:b/>
          <w:bCs/>
          <w:color w:val="000000"/>
          <w:kern w:val="0"/>
          <w:sz w:val="20"/>
          <w:szCs w:val="20"/>
          <w:lang w:eastAsia="cs-CZ"/>
          <w14:ligatures w14:val="none"/>
        </w:rPr>
        <w:t>(2)</w:t>
      </w:r>
      <w:r w:rsidRPr="00335039">
        <w:rPr>
          <w:rFonts w:ascii="Arial" w:eastAsia="Times New Roman" w:hAnsi="Arial" w:cs="Arial"/>
          <w:color w:val="000000"/>
          <w:kern w:val="0"/>
          <w:sz w:val="20"/>
          <w:szCs w:val="20"/>
          <w:lang w:eastAsia="cs-CZ"/>
          <w14:ligatures w14:val="none"/>
        </w:rPr>
        <w:t> Ředitel školy, ve které žák plní povinnou školní docházku, vyrozumí zákonného zástupce žáka uvedeného v § 11 odst. 1 do 1 týdne po přijetí žáka do školy o možnosti jazykové přípravy a o organizaci tohoto vzdělávání.</w:t>
      </w:r>
    </w:p>
    <w:p w14:paraId="32D3C459" w14:textId="77777777" w:rsidR="00335039" w:rsidRPr="00335039" w:rsidRDefault="00335039" w:rsidP="00335039">
      <w:pPr>
        <w:shd w:val="clear" w:color="auto" w:fill="FFFFFF"/>
        <w:spacing w:after="0" w:line="240" w:lineRule="auto"/>
        <w:jc w:val="both"/>
        <w:rPr>
          <w:rFonts w:ascii="Arial" w:eastAsia="Times New Roman" w:hAnsi="Arial" w:cs="Arial"/>
          <w:color w:val="000000"/>
          <w:kern w:val="0"/>
          <w:sz w:val="20"/>
          <w:szCs w:val="20"/>
          <w:lang w:eastAsia="cs-CZ"/>
          <w14:ligatures w14:val="none"/>
        </w:rPr>
      </w:pPr>
      <w:r w:rsidRPr="00335039">
        <w:rPr>
          <w:rFonts w:ascii="Arial" w:eastAsia="Times New Roman" w:hAnsi="Arial" w:cs="Arial"/>
          <w:b/>
          <w:bCs/>
          <w:color w:val="000000"/>
          <w:kern w:val="0"/>
          <w:sz w:val="20"/>
          <w:szCs w:val="20"/>
          <w:lang w:eastAsia="cs-CZ"/>
          <w14:ligatures w14:val="none"/>
        </w:rPr>
        <w:t>(3)</w:t>
      </w:r>
      <w:r w:rsidRPr="00335039">
        <w:rPr>
          <w:rFonts w:ascii="Arial" w:eastAsia="Times New Roman" w:hAnsi="Arial" w:cs="Arial"/>
          <w:color w:val="000000"/>
          <w:kern w:val="0"/>
          <w:sz w:val="20"/>
          <w:szCs w:val="20"/>
          <w:lang w:eastAsia="cs-CZ"/>
          <w14:ligatures w14:val="none"/>
        </w:rPr>
        <w:t> Ředitel určené školy zřizuje zvlášť skupinu pro žáky, kteří se jazykové přípravy účastní osobně (dále jen „prezenční skupina“), a skupinu pro žáky, kteří se jazykové přípravy účastní distančním způsobem (dále jen „distanční skupina“), není-li dále stanoveno jinak. Prezenční i distanční skupinu pro jazykovou přípravu ředitel určené školy zřídí zvlášť pro žáky prvního a druhého stupně, pokud má každá tato skupina alespoň 2 žáky.</w:t>
      </w:r>
    </w:p>
    <w:p w14:paraId="012067C6" w14:textId="77777777" w:rsidR="00335039" w:rsidRPr="00335039" w:rsidRDefault="00335039" w:rsidP="00335039">
      <w:pPr>
        <w:shd w:val="clear" w:color="auto" w:fill="FFFFFF"/>
        <w:spacing w:after="0" w:line="240" w:lineRule="auto"/>
        <w:jc w:val="both"/>
        <w:rPr>
          <w:rFonts w:ascii="Arial" w:eastAsia="Times New Roman" w:hAnsi="Arial" w:cs="Arial"/>
          <w:color w:val="000000"/>
          <w:kern w:val="0"/>
          <w:sz w:val="20"/>
          <w:szCs w:val="20"/>
          <w:lang w:eastAsia="cs-CZ"/>
          <w14:ligatures w14:val="none"/>
        </w:rPr>
      </w:pPr>
      <w:r w:rsidRPr="00335039">
        <w:rPr>
          <w:rFonts w:ascii="Arial" w:eastAsia="Times New Roman" w:hAnsi="Arial" w:cs="Arial"/>
          <w:b/>
          <w:bCs/>
          <w:color w:val="000000"/>
          <w:kern w:val="0"/>
          <w:sz w:val="20"/>
          <w:szCs w:val="20"/>
          <w:lang w:eastAsia="cs-CZ"/>
          <w14:ligatures w14:val="none"/>
        </w:rPr>
        <w:t>(4)</w:t>
      </w:r>
      <w:r w:rsidRPr="00335039">
        <w:rPr>
          <w:rFonts w:ascii="Arial" w:eastAsia="Times New Roman" w:hAnsi="Arial" w:cs="Arial"/>
          <w:color w:val="000000"/>
          <w:kern w:val="0"/>
          <w:sz w:val="20"/>
          <w:szCs w:val="20"/>
          <w:lang w:eastAsia="cs-CZ"/>
          <w14:ligatures w14:val="none"/>
        </w:rPr>
        <w:t> Prezenční skupina pro jazykovou přípravu žáků prvního stupně vznikne při nejméně 1 žákovi a má nejvýše 8 žáků podle § 11 odst. 1, s výjimkou první skupiny pro jazykovou přípravu, která vznikne při nejméně 2 žácích a má nejvýše 8 žáků podle § 11 odst. 1. Další prezenční skupinu pro jazykovou přípravu žáků prvního stupně lze zřídit, pokud je do každé dosavadní skupiny pro žáky prvního stupně zařazeno 8 žáků podle § 11 odst. 1.</w:t>
      </w:r>
    </w:p>
    <w:p w14:paraId="5339B773" w14:textId="77777777" w:rsidR="00335039" w:rsidRPr="00335039" w:rsidRDefault="00335039" w:rsidP="00335039">
      <w:pPr>
        <w:shd w:val="clear" w:color="auto" w:fill="FFFFFF"/>
        <w:spacing w:after="0" w:line="240" w:lineRule="auto"/>
        <w:jc w:val="both"/>
        <w:rPr>
          <w:rFonts w:ascii="Arial" w:eastAsia="Times New Roman" w:hAnsi="Arial" w:cs="Arial"/>
          <w:color w:val="000000"/>
          <w:kern w:val="0"/>
          <w:sz w:val="20"/>
          <w:szCs w:val="20"/>
          <w:lang w:eastAsia="cs-CZ"/>
          <w14:ligatures w14:val="none"/>
        </w:rPr>
      </w:pPr>
      <w:r w:rsidRPr="00335039">
        <w:rPr>
          <w:rFonts w:ascii="Arial" w:eastAsia="Times New Roman" w:hAnsi="Arial" w:cs="Arial"/>
          <w:b/>
          <w:bCs/>
          <w:color w:val="000000"/>
          <w:kern w:val="0"/>
          <w:sz w:val="20"/>
          <w:szCs w:val="20"/>
          <w:lang w:eastAsia="cs-CZ"/>
          <w14:ligatures w14:val="none"/>
        </w:rPr>
        <w:t>(5)</w:t>
      </w:r>
      <w:r w:rsidRPr="00335039">
        <w:rPr>
          <w:rFonts w:ascii="Arial" w:eastAsia="Times New Roman" w:hAnsi="Arial" w:cs="Arial"/>
          <w:color w:val="000000"/>
          <w:kern w:val="0"/>
          <w:sz w:val="20"/>
          <w:szCs w:val="20"/>
          <w:lang w:eastAsia="cs-CZ"/>
          <w14:ligatures w14:val="none"/>
        </w:rPr>
        <w:t> Prezenční skupina pro jazykovou přípravu žáků druhého stupně vznikne při nejméně 1 žákovi a má nejvýše 10 žáků podle § 11 odst. 1, s výjimkou první skupiny pro jazykovou přípravu, která vznikne při nejméně 2 žácích a má nejvýše 10 žáků podle § 11 odst. 1. Další prezenční skupinu pro jazykovou přípravu žáků druhého stupně lze zřídit, pokud je do každé dosavadní skupiny pro žáky druhého stupně zařazeno 10 žáků podle § 11 odst. 1.</w:t>
      </w:r>
    </w:p>
    <w:p w14:paraId="683F8A2C" w14:textId="77777777" w:rsidR="00335039" w:rsidRPr="00335039" w:rsidRDefault="00335039" w:rsidP="00335039">
      <w:pPr>
        <w:shd w:val="clear" w:color="auto" w:fill="FFFFFF"/>
        <w:spacing w:after="0" w:line="240" w:lineRule="auto"/>
        <w:jc w:val="both"/>
        <w:rPr>
          <w:rFonts w:ascii="Arial" w:eastAsia="Times New Roman" w:hAnsi="Arial" w:cs="Arial"/>
          <w:color w:val="000000"/>
          <w:kern w:val="0"/>
          <w:sz w:val="20"/>
          <w:szCs w:val="20"/>
          <w:lang w:eastAsia="cs-CZ"/>
          <w14:ligatures w14:val="none"/>
        </w:rPr>
      </w:pPr>
      <w:r w:rsidRPr="00335039">
        <w:rPr>
          <w:rFonts w:ascii="Arial" w:eastAsia="Times New Roman" w:hAnsi="Arial" w:cs="Arial"/>
          <w:b/>
          <w:bCs/>
          <w:color w:val="000000"/>
          <w:kern w:val="0"/>
          <w:sz w:val="20"/>
          <w:szCs w:val="20"/>
          <w:lang w:eastAsia="cs-CZ"/>
          <w14:ligatures w14:val="none"/>
        </w:rPr>
        <w:t>(6)</w:t>
      </w:r>
      <w:r w:rsidRPr="00335039">
        <w:rPr>
          <w:rFonts w:ascii="Arial" w:eastAsia="Times New Roman" w:hAnsi="Arial" w:cs="Arial"/>
          <w:color w:val="000000"/>
          <w:kern w:val="0"/>
          <w:sz w:val="20"/>
          <w:szCs w:val="20"/>
          <w:lang w:eastAsia="cs-CZ"/>
          <w14:ligatures w14:val="none"/>
        </w:rPr>
        <w:t> Distanční skupina pro jazykovou přípravu vznikne při nejméně 1 žákovi a má nejvýše 5 žáků podle § 11 odst. 1, s výjimkou první distanční skupiny pro jazykovou přípravu, která vznikne při nejméně 2 žácích a má nejvýše 5 žáků podle § 11 odst. 1. Další distanční skupinu pro jazykovou přípravu lze zřídit, pokud je do každé dosavadní skupiny zařazeno 5 žáků podle § 11 odst. 1.</w:t>
      </w:r>
    </w:p>
    <w:p w14:paraId="68A4A5A7" w14:textId="77777777" w:rsidR="00335039" w:rsidRPr="00335039" w:rsidRDefault="00335039" w:rsidP="00335039">
      <w:pPr>
        <w:shd w:val="clear" w:color="auto" w:fill="FFFFFF"/>
        <w:spacing w:after="0" w:line="240" w:lineRule="auto"/>
        <w:jc w:val="both"/>
        <w:rPr>
          <w:rFonts w:ascii="Arial" w:eastAsia="Times New Roman" w:hAnsi="Arial" w:cs="Arial"/>
          <w:color w:val="000000"/>
          <w:kern w:val="0"/>
          <w:sz w:val="20"/>
          <w:szCs w:val="20"/>
          <w:lang w:eastAsia="cs-CZ"/>
          <w14:ligatures w14:val="none"/>
        </w:rPr>
      </w:pPr>
      <w:r w:rsidRPr="00335039">
        <w:rPr>
          <w:rFonts w:ascii="Arial" w:eastAsia="Times New Roman" w:hAnsi="Arial" w:cs="Arial"/>
          <w:b/>
          <w:bCs/>
          <w:color w:val="000000"/>
          <w:kern w:val="0"/>
          <w:sz w:val="20"/>
          <w:szCs w:val="20"/>
          <w:lang w:eastAsia="cs-CZ"/>
          <w14:ligatures w14:val="none"/>
        </w:rPr>
        <w:t>(7)</w:t>
      </w:r>
      <w:r w:rsidRPr="00335039">
        <w:rPr>
          <w:rFonts w:ascii="Arial" w:eastAsia="Times New Roman" w:hAnsi="Arial" w:cs="Arial"/>
          <w:color w:val="000000"/>
          <w:kern w:val="0"/>
          <w:sz w:val="20"/>
          <w:szCs w:val="20"/>
          <w:lang w:eastAsia="cs-CZ"/>
          <w14:ligatures w14:val="none"/>
        </w:rPr>
        <w:t> Ředitel určené školy může zřídit smíšenou skupinu pro jazykovou přípravu pro žáky prvního a druhého stupně, pokud zřízení oddělených skupin není možné z personálních důvodů nebo pro nedostatek žadatelů o zařazení do skupiny pro jazykovou přípravu. Na smíšenou skupinu se vztahuje odstavec 4 obdobně.</w:t>
      </w:r>
    </w:p>
    <w:p w14:paraId="0F73F88C" w14:textId="77777777" w:rsidR="00335039" w:rsidRPr="00335039" w:rsidRDefault="00335039" w:rsidP="00335039">
      <w:pPr>
        <w:shd w:val="clear" w:color="auto" w:fill="FFFFFF"/>
        <w:spacing w:after="0" w:line="240" w:lineRule="auto"/>
        <w:jc w:val="both"/>
        <w:rPr>
          <w:rFonts w:ascii="Arial" w:eastAsia="Times New Roman" w:hAnsi="Arial" w:cs="Arial"/>
          <w:color w:val="000000"/>
          <w:kern w:val="0"/>
          <w:sz w:val="20"/>
          <w:szCs w:val="20"/>
          <w:lang w:eastAsia="cs-CZ"/>
          <w14:ligatures w14:val="none"/>
        </w:rPr>
      </w:pPr>
      <w:r w:rsidRPr="00335039">
        <w:rPr>
          <w:rFonts w:ascii="Arial" w:eastAsia="Times New Roman" w:hAnsi="Arial" w:cs="Arial"/>
          <w:b/>
          <w:bCs/>
          <w:color w:val="000000"/>
          <w:kern w:val="0"/>
          <w:sz w:val="20"/>
          <w:szCs w:val="20"/>
          <w:lang w:eastAsia="cs-CZ"/>
          <w14:ligatures w14:val="none"/>
        </w:rPr>
        <w:t>(8)</w:t>
      </w:r>
      <w:r w:rsidRPr="00335039">
        <w:rPr>
          <w:rFonts w:ascii="Arial" w:eastAsia="Times New Roman" w:hAnsi="Arial" w:cs="Arial"/>
          <w:color w:val="000000"/>
          <w:kern w:val="0"/>
          <w:sz w:val="20"/>
          <w:szCs w:val="20"/>
          <w:lang w:eastAsia="cs-CZ"/>
          <w14:ligatures w14:val="none"/>
        </w:rPr>
        <w:t> Skupina zanikne, pokud nejsou splněny podmínky pro její vznik, s výjimkou situace, kdy je ve škole pouze jedna skupina, ve které zůstane 1 žák.</w:t>
      </w:r>
    </w:p>
    <w:p w14:paraId="6F12D684" w14:textId="77777777" w:rsidR="00335039" w:rsidRPr="00335039" w:rsidRDefault="00335039" w:rsidP="00335039">
      <w:pPr>
        <w:shd w:val="clear" w:color="auto" w:fill="FFFFFF"/>
        <w:spacing w:after="0" w:line="240" w:lineRule="auto"/>
        <w:jc w:val="both"/>
        <w:rPr>
          <w:rFonts w:ascii="Arial" w:eastAsia="Times New Roman" w:hAnsi="Arial" w:cs="Arial"/>
          <w:color w:val="000000"/>
          <w:kern w:val="0"/>
          <w:sz w:val="20"/>
          <w:szCs w:val="20"/>
          <w:lang w:eastAsia="cs-CZ"/>
          <w14:ligatures w14:val="none"/>
        </w:rPr>
      </w:pPr>
      <w:r w:rsidRPr="00335039">
        <w:rPr>
          <w:rFonts w:ascii="Arial" w:eastAsia="Times New Roman" w:hAnsi="Arial" w:cs="Arial"/>
          <w:b/>
          <w:bCs/>
          <w:color w:val="000000"/>
          <w:kern w:val="0"/>
          <w:sz w:val="20"/>
          <w:szCs w:val="20"/>
          <w:lang w:eastAsia="cs-CZ"/>
          <w14:ligatures w14:val="none"/>
        </w:rPr>
        <w:t>(9)</w:t>
      </w:r>
      <w:r w:rsidRPr="00335039">
        <w:rPr>
          <w:rFonts w:ascii="Arial" w:eastAsia="Times New Roman" w:hAnsi="Arial" w:cs="Arial"/>
          <w:color w:val="000000"/>
          <w:kern w:val="0"/>
          <w:sz w:val="20"/>
          <w:szCs w:val="20"/>
          <w:lang w:eastAsia="cs-CZ"/>
          <w14:ligatures w14:val="none"/>
        </w:rPr>
        <w:t> Ředitel určené školy může na základě posouzení potřebnosti jazykové podpory žáka zařadit do skupiny pro jazykovou přípravu i jiné žáky než žáky podle § 11 odst. 1, a to i do vyššího počtu, než stanoví odstavce 4 až 6, pokud to není na újmu kvality jazykové přípravy žáků podle § 11 odst. 1.</w:t>
      </w:r>
    </w:p>
    <w:p w14:paraId="40BC86FB" w14:textId="77777777" w:rsidR="00335039" w:rsidRPr="00335039" w:rsidRDefault="00335039" w:rsidP="00335039">
      <w:pPr>
        <w:shd w:val="clear" w:color="auto" w:fill="FFFFFF"/>
        <w:spacing w:after="0" w:line="240" w:lineRule="auto"/>
        <w:jc w:val="both"/>
        <w:rPr>
          <w:rFonts w:ascii="Arial" w:eastAsia="Times New Roman" w:hAnsi="Arial" w:cs="Arial"/>
          <w:b/>
          <w:bCs/>
          <w:color w:val="FF8400"/>
          <w:kern w:val="0"/>
          <w:sz w:val="20"/>
          <w:szCs w:val="20"/>
          <w:lang w:eastAsia="cs-CZ"/>
          <w14:ligatures w14:val="none"/>
        </w:rPr>
      </w:pPr>
      <w:r w:rsidRPr="00335039">
        <w:rPr>
          <w:rFonts w:ascii="Arial" w:eastAsia="Times New Roman" w:hAnsi="Arial" w:cs="Arial"/>
          <w:b/>
          <w:bCs/>
          <w:color w:val="FF8400"/>
          <w:kern w:val="0"/>
          <w:sz w:val="20"/>
          <w:szCs w:val="20"/>
          <w:lang w:eastAsia="cs-CZ"/>
          <w14:ligatures w14:val="none"/>
        </w:rPr>
        <w:t>§ 11b</w:t>
      </w:r>
    </w:p>
    <w:p w14:paraId="1B931CEF" w14:textId="77777777" w:rsidR="00335039" w:rsidRPr="00335039" w:rsidRDefault="00335039" w:rsidP="00335039">
      <w:pPr>
        <w:shd w:val="clear" w:color="auto" w:fill="FFFFFF"/>
        <w:spacing w:after="0" w:line="330" w:lineRule="atLeast"/>
        <w:outlineLvl w:val="2"/>
        <w:rPr>
          <w:rFonts w:ascii="Arial" w:eastAsia="Times New Roman" w:hAnsi="Arial" w:cs="Arial"/>
          <w:b/>
          <w:bCs/>
          <w:color w:val="08A8F8"/>
          <w:kern w:val="0"/>
          <w:sz w:val="22"/>
          <w:szCs w:val="22"/>
          <w:lang w:eastAsia="cs-CZ"/>
          <w14:ligatures w14:val="none"/>
        </w:rPr>
      </w:pPr>
      <w:r w:rsidRPr="00335039">
        <w:rPr>
          <w:rFonts w:ascii="Arial" w:eastAsia="Times New Roman" w:hAnsi="Arial" w:cs="Arial"/>
          <w:b/>
          <w:bCs/>
          <w:color w:val="08A8F8"/>
          <w:kern w:val="0"/>
          <w:sz w:val="22"/>
          <w:szCs w:val="22"/>
          <w:lang w:eastAsia="cs-CZ"/>
          <w14:ligatures w14:val="none"/>
        </w:rPr>
        <w:t>Organizace jazykové přípravy</w:t>
      </w:r>
    </w:p>
    <w:p w14:paraId="75C9B6D1" w14:textId="77777777" w:rsidR="00335039" w:rsidRPr="00335039" w:rsidRDefault="00335039" w:rsidP="00335039">
      <w:pPr>
        <w:shd w:val="clear" w:color="auto" w:fill="FFFFFF"/>
        <w:spacing w:after="0" w:line="240" w:lineRule="auto"/>
        <w:jc w:val="both"/>
        <w:rPr>
          <w:rFonts w:ascii="Arial" w:eastAsia="Times New Roman" w:hAnsi="Arial" w:cs="Arial"/>
          <w:color w:val="000000"/>
          <w:kern w:val="0"/>
          <w:sz w:val="20"/>
          <w:szCs w:val="20"/>
          <w:lang w:eastAsia="cs-CZ"/>
          <w14:ligatures w14:val="none"/>
        </w:rPr>
      </w:pPr>
      <w:r w:rsidRPr="00335039">
        <w:rPr>
          <w:rFonts w:ascii="Arial" w:eastAsia="Times New Roman" w:hAnsi="Arial" w:cs="Arial"/>
          <w:b/>
          <w:bCs/>
          <w:color w:val="000000"/>
          <w:kern w:val="0"/>
          <w:sz w:val="20"/>
          <w:szCs w:val="20"/>
          <w:lang w:eastAsia="cs-CZ"/>
          <w14:ligatures w14:val="none"/>
        </w:rPr>
        <w:t>(1)</w:t>
      </w:r>
      <w:r w:rsidRPr="00335039">
        <w:rPr>
          <w:rFonts w:ascii="Arial" w:eastAsia="Times New Roman" w:hAnsi="Arial" w:cs="Arial"/>
          <w:color w:val="000000"/>
          <w:kern w:val="0"/>
          <w:sz w:val="20"/>
          <w:szCs w:val="20"/>
          <w:lang w:eastAsia="cs-CZ"/>
          <w14:ligatures w14:val="none"/>
        </w:rPr>
        <w:t> Celková délka jazykové přípravy žáka je nejméně 100 hodin a nejvíce 400 hodin po dobu nejvýše 20 měsíců výuky. Délku jazykové přípravy určí ředitel školy, ve které se žák bude účastnit jazykové přípravy, podle znalostí žáka ověřených před zahájením jazykové přípravy. Délku jazykové přípravy lze v odůvodněných případech opakovaně prodloužit až do nejvyšší celkové délky jazykové přípravy 400 hodin.</w:t>
      </w:r>
    </w:p>
    <w:p w14:paraId="56776064" w14:textId="77777777" w:rsidR="00335039" w:rsidRPr="00335039" w:rsidRDefault="00335039" w:rsidP="00335039">
      <w:pPr>
        <w:shd w:val="clear" w:color="auto" w:fill="FFFFFF"/>
        <w:spacing w:after="0" w:line="240" w:lineRule="auto"/>
        <w:jc w:val="both"/>
        <w:rPr>
          <w:rFonts w:ascii="Arial" w:eastAsia="Times New Roman" w:hAnsi="Arial" w:cs="Arial"/>
          <w:color w:val="000000"/>
          <w:kern w:val="0"/>
          <w:sz w:val="20"/>
          <w:szCs w:val="20"/>
          <w:lang w:eastAsia="cs-CZ"/>
          <w14:ligatures w14:val="none"/>
        </w:rPr>
      </w:pPr>
      <w:r w:rsidRPr="00335039">
        <w:rPr>
          <w:rFonts w:ascii="Arial" w:eastAsia="Times New Roman" w:hAnsi="Arial" w:cs="Arial"/>
          <w:b/>
          <w:bCs/>
          <w:color w:val="000000"/>
          <w:kern w:val="0"/>
          <w:sz w:val="20"/>
          <w:szCs w:val="20"/>
          <w:lang w:eastAsia="cs-CZ"/>
          <w14:ligatures w14:val="none"/>
        </w:rPr>
        <w:t>(2)</w:t>
      </w:r>
      <w:r w:rsidRPr="00335039">
        <w:rPr>
          <w:rFonts w:ascii="Arial" w:eastAsia="Times New Roman" w:hAnsi="Arial" w:cs="Arial"/>
          <w:color w:val="000000"/>
          <w:kern w:val="0"/>
          <w:sz w:val="20"/>
          <w:szCs w:val="20"/>
          <w:lang w:eastAsia="cs-CZ"/>
          <w14:ligatures w14:val="none"/>
        </w:rPr>
        <w:t> Jazyková příprava probíhá v době vyučování. Žák je z vyučování, které se překrývá s jazykovou přípravou, uvolněn. Je-li to pro dané žáky z hlediska jejich vzdělávání vhodnější, může se souhlasem zákonných zástupců všech žáků ve skupině pro jazykovou přípravu jazyková příprava probíhat mimo vyučování.</w:t>
      </w:r>
    </w:p>
    <w:p w14:paraId="3CB9CEE5" w14:textId="77777777" w:rsidR="00335039" w:rsidRPr="00335039" w:rsidRDefault="00335039" w:rsidP="00335039">
      <w:pPr>
        <w:shd w:val="clear" w:color="auto" w:fill="FFFFFF"/>
        <w:spacing w:after="0" w:line="240" w:lineRule="auto"/>
        <w:jc w:val="both"/>
        <w:rPr>
          <w:rFonts w:ascii="Arial" w:eastAsia="Times New Roman" w:hAnsi="Arial" w:cs="Arial"/>
          <w:color w:val="000000"/>
          <w:kern w:val="0"/>
          <w:sz w:val="20"/>
          <w:szCs w:val="20"/>
          <w:lang w:eastAsia="cs-CZ"/>
          <w14:ligatures w14:val="none"/>
        </w:rPr>
      </w:pPr>
      <w:r w:rsidRPr="00335039">
        <w:rPr>
          <w:rFonts w:ascii="Arial" w:eastAsia="Times New Roman" w:hAnsi="Arial" w:cs="Arial"/>
          <w:b/>
          <w:bCs/>
          <w:color w:val="000000"/>
          <w:kern w:val="0"/>
          <w:sz w:val="20"/>
          <w:szCs w:val="20"/>
          <w:lang w:eastAsia="cs-CZ"/>
          <w14:ligatures w14:val="none"/>
        </w:rPr>
        <w:t>(3)</w:t>
      </w:r>
      <w:r w:rsidRPr="00335039">
        <w:rPr>
          <w:rFonts w:ascii="Arial" w:eastAsia="Times New Roman" w:hAnsi="Arial" w:cs="Arial"/>
          <w:color w:val="000000"/>
          <w:kern w:val="0"/>
          <w:sz w:val="20"/>
          <w:szCs w:val="20"/>
          <w:lang w:eastAsia="cs-CZ"/>
          <w14:ligatures w14:val="none"/>
        </w:rPr>
        <w:t> Škola zajistí žákovi ve škole přístup k informačním technologiím pro účast na jazykové přípravě konané distančním způsobem.</w:t>
      </w:r>
    </w:p>
    <w:p w14:paraId="3F42F69E" w14:textId="77777777" w:rsidR="00335039" w:rsidRPr="00335039" w:rsidRDefault="00335039" w:rsidP="00335039">
      <w:pPr>
        <w:shd w:val="clear" w:color="auto" w:fill="FFFFFF"/>
        <w:spacing w:after="0" w:line="240" w:lineRule="auto"/>
        <w:jc w:val="both"/>
        <w:rPr>
          <w:rFonts w:ascii="Arial" w:eastAsia="Times New Roman" w:hAnsi="Arial" w:cs="Arial"/>
          <w:color w:val="000000"/>
          <w:kern w:val="0"/>
          <w:sz w:val="20"/>
          <w:szCs w:val="20"/>
          <w:lang w:eastAsia="cs-CZ"/>
          <w14:ligatures w14:val="none"/>
        </w:rPr>
      </w:pPr>
      <w:r w:rsidRPr="00335039">
        <w:rPr>
          <w:rFonts w:ascii="Arial" w:eastAsia="Times New Roman" w:hAnsi="Arial" w:cs="Arial"/>
          <w:b/>
          <w:bCs/>
          <w:color w:val="000000"/>
          <w:kern w:val="0"/>
          <w:sz w:val="20"/>
          <w:szCs w:val="20"/>
          <w:lang w:eastAsia="cs-CZ"/>
          <w14:ligatures w14:val="none"/>
        </w:rPr>
        <w:t>(4)</w:t>
      </w:r>
      <w:r w:rsidRPr="00335039">
        <w:rPr>
          <w:rFonts w:ascii="Arial" w:eastAsia="Times New Roman" w:hAnsi="Arial" w:cs="Arial"/>
          <w:color w:val="000000"/>
          <w:kern w:val="0"/>
          <w:sz w:val="20"/>
          <w:szCs w:val="20"/>
          <w:lang w:eastAsia="cs-CZ"/>
          <w14:ligatures w14:val="none"/>
        </w:rPr>
        <w:t> Rozsah absolvované jazykové přípravy se zaznamenává do dokumentace školy, v níž žák plní povinnou školní docházku.</w:t>
      </w:r>
    </w:p>
    <w:p w14:paraId="06FBD38F" w14:textId="77777777" w:rsidR="00335039" w:rsidRPr="00335039" w:rsidRDefault="00335039" w:rsidP="00335039">
      <w:pPr>
        <w:shd w:val="clear" w:color="auto" w:fill="FFFFFF"/>
        <w:spacing w:after="0" w:line="240" w:lineRule="auto"/>
        <w:jc w:val="both"/>
        <w:rPr>
          <w:rFonts w:ascii="Arial" w:eastAsia="Times New Roman" w:hAnsi="Arial" w:cs="Arial"/>
          <w:color w:val="000000"/>
          <w:kern w:val="0"/>
          <w:sz w:val="20"/>
          <w:szCs w:val="20"/>
          <w:lang w:eastAsia="cs-CZ"/>
          <w14:ligatures w14:val="none"/>
        </w:rPr>
      </w:pPr>
      <w:r w:rsidRPr="00335039">
        <w:rPr>
          <w:rFonts w:ascii="Arial" w:eastAsia="Times New Roman" w:hAnsi="Arial" w:cs="Arial"/>
          <w:b/>
          <w:bCs/>
          <w:color w:val="000000"/>
          <w:kern w:val="0"/>
          <w:sz w:val="20"/>
          <w:szCs w:val="20"/>
          <w:lang w:eastAsia="cs-CZ"/>
          <w14:ligatures w14:val="none"/>
        </w:rPr>
        <w:t>(5)</w:t>
      </w:r>
      <w:r w:rsidRPr="00335039">
        <w:rPr>
          <w:rFonts w:ascii="Arial" w:eastAsia="Times New Roman" w:hAnsi="Arial" w:cs="Arial"/>
          <w:color w:val="000000"/>
          <w:kern w:val="0"/>
          <w:sz w:val="20"/>
          <w:szCs w:val="20"/>
          <w:lang w:eastAsia="cs-CZ"/>
          <w14:ligatures w14:val="none"/>
        </w:rPr>
        <w:t> Škola, ve které žák plní povinnou školní docházku, a určená škola vzájemně spolupracují a poskytují si informace o žákovi a o průběhu a výsledcích jazykové přípravy žáka.</w:t>
      </w:r>
    </w:p>
    <w:p w14:paraId="05EFC55B" w14:textId="77777777" w:rsidR="00335039" w:rsidRPr="00335039" w:rsidRDefault="00335039" w:rsidP="00335039">
      <w:pPr>
        <w:shd w:val="clear" w:color="auto" w:fill="FFFFFF"/>
        <w:spacing w:after="0" w:line="240" w:lineRule="auto"/>
        <w:jc w:val="both"/>
        <w:rPr>
          <w:rFonts w:ascii="Arial" w:eastAsia="Times New Roman" w:hAnsi="Arial" w:cs="Arial"/>
          <w:b/>
          <w:bCs/>
          <w:color w:val="FF8400"/>
          <w:kern w:val="0"/>
          <w:sz w:val="20"/>
          <w:szCs w:val="20"/>
          <w:lang w:eastAsia="cs-CZ"/>
          <w14:ligatures w14:val="none"/>
        </w:rPr>
      </w:pPr>
      <w:r w:rsidRPr="00335039">
        <w:rPr>
          <w:rFonts w:ascii="Arial" w:eastAsia="Times New Roman" w:hAnsi="Arial" w:cs="Arial"/>
          <w:b/>
          <w:bCs/>
          <w:color w:val="FF8400"/>
          <w:kern w:val="0"/>
          <w:sz w:val="20"/>
          <w:szCs w:val="20"/>
          <w:lang w:eastAsia="cs-CZ"/>
          <w14:ligatures w14:val="none"/>
        </w:rPr>
        <w:t>§ 11c</w:t>
      </w:r>
    </w:p>
    <w:p w14:paraId="5A72F492" w14:textId="77777777" w:rsidR="00335039" w:rsidRPr="00335039" w:rsidRDefault="00335039" w:rsidP="00335039">
      <w:pPr>
        <w:shd w:val="clear" w:color="auto" w:fill="FFFFFF"/>
        <w:spacing w:after="0" w:line="330" w:lineRule="atLeast"/>
        <w:outlineLvl w:val="2"/>
        <w:rPr>
          <w:rFonts w:ascii="Arial" w:eastAsia="Times New Roman" w:hAnsi="Arial" w:cs="Arial"/>
          <w:b/>
          <w:bCs/>
          <w:color w:val="08A8F8"/>
          <w:kern w:val="0"/>
          <w:sz w:val="22"/>
          <w:szCs w:val="22"/>
          <w:lang w:eastAsia="cs-CZ"/>
          <w14:ligatures w14:val="none"/>
        </w:rPr>
      </w:pPr>
      <w:r w:rsidRPr="00335039">
        <w:rPr>
          <w:rFonts w:ascii="Arial" w:eastAsia="Times New Roman" w:hAnsi="Arial" w:cs="Arial"/>
          <w:b/>
          <w:bCs/>
          <w:color w:val="08A8F8"/>
          <w:kern w:val="0"/>
          <w:sz w:val="22"/>
          <w:szCs w:val="22"/>
          <w:lang w:eastAsia="cs-CZ"/>
          <w14:ligatures w14:val="none"/>
        </w:rPr>
        <w:t>Jazyková příprava v přípravných třídách</w:t>
      </w:r>
    </w:p>
    <w:p w14:paraId="071D6DF1" w14:textId="77777777" w:rsidR="00335039" w:rsidRPr="00335039" w:rsidRDefault="00335039" w:rsidP="00335039">
      <w:pPr>
        <w:shd w:val="clear" w:color="auto" w:fill="FFFFFF"/>
        <w:spacing w:after="0" w:line="240" w:lineRule="auto"/>
        <w:jc w:val="both"/>
        <w:rPr>
          <w:rFonts w:ascii="Arial" w:eastAsia="Times New Roman" w:hAnsi="Arial" w:cs="Arial"/>
          <w:color w:val="000000"/>
          <w:kern w:val="0"/>
          <w:sz w:val="20"/>
          <w:szCs w:val="20"/>
          <w:lang w:eastAsia="cs-CZ"/>
          <w14:ligatures w14:val="none"/>
        </w:rPr>
      </w:pPr>
      <w:r w:rsidRPr="00335039">
        <w:rPr>
          <w:rFonts w:ascii="Arial" w:eastAsia="Times New Roman" w:hAnsi="Arial" w:cs="Arial"/>
          <w:b/>
          <w:bCs/>
          <w:color w:val="000000"/>
          <w:kern w:val="0"/>
          <w:sz w:val="20"/>
          <w:szCs w:val="20"/>
          <w:lang w:eastAsia="cs-CZ"/>
          <w14:ligatures w14:val="none"/>
        </w:rPr>
        <w:t>(1)</w:t>
      </w:r>
      <w:r w:rsidRPr="00335039">
        <w:rPr>
          <w:rFonts w:ascii="Arial" w:eastAsia="Times New Roman" w:hAnsi="Arial" w:cs="Arial"/>
          <w:color w:val="000000"/>
          <w:kern w:val="0"/>
          <w:sz w:val="20"/>
          <w:szCs w:val="20"/>
          <w:lang w:eastAsia="cs-CZ"/>
          <w14:ligatures w14:val="none"/>
        </w:rPr>
        <w:t> Nárok na jazykovou podporu ve skupinách pro jazykovou přípravu podle § 11a mají i děti cizinci a občané České republiky, kteří mají obdobné potřeby k začlenění jako cizinci, v přípravných třídách.</w:t>
      </w:r>
    </w:p>
    <w:p w14:paraId="0F0F756B" w14:textId="77777777" w:rsidR="00335039" w:rsidRPr="00335039" w:rsidRDefault="00335039" w:rsidP="00335039">
      <w:pPr>
        <w:shd w:val="clear" w:color="auto" w:fill="FFFFFF"/>
        <w:spacing w:after="0" w:line="240" w:lineRule="auto"/>
        <w:jc w:val="both"/>
        <w:rPr>
          <w:rFonts w:ascii="Arial" w:eastAsia="Times New Roman" w:hAnsi="Arial" w:cs="Arial"/>
          <w:color w:val="000000"/>
          <w:kern w:val="0"/>
          <w:sz w:val="20"/>
          <w:szCs w:val="20"/>
          <w:lang w:eastAsia="cs-CZ"/>
          <w14:ligatures w14:val="none"/>
        </w:rPr>
      </w:pPr>
      <w:r w:rsidRPr="00335039">
        <w:rPr>
          <w:rFonts w:ascii="Arial" w:eastAsia="Times New Roman" w:hAnsi="Arial" w:cs="Arial"/>
          <w:b/>
          <w:bCs/>
          <w:color w:val="000000"/>
          <w:kern w:val="0"/>
          <w:sz w:val="20"/>
          <w:szCs w:val="20"/>
          <w:lang w:eastAsia="cs-CZ"/>
          <w14:ligatures w14:val="none"/>
        </w:rPr>
        <w:t>(2)</w:t>
      </w:r>
      <w:r w:rsidRPr="00335039">
        <w:rPr>
          <w:rFonts w:ascii="Arial" w:eastAsia="Times New Roman" w:hAnsi="Arial" w:cs="Arial"/>
          <w:color w:val="000000"/>
          <w:kern w:val="0"/>
          <w:sz w:val="20"/>
          <w:szCs w:val="20"/>
          <w:lang w:eastAsia="cs-CZ"/>
          <w14:ligatures w14:val="none"/>
        </w:rPr>
        <w:t> Na jazykovou přípravu v přípravných třídách se vztahují § 10 až 11b, není-li dále stanoveno jinak.</w:t>
      </w:r>
    </w:p>
    <w:p w14:paraId="5F184C8E" w14:textId="77777777" w:rsidR="00335039" w:rsidRPr="00335039" w:rsidRDefault="00335039" w:rsidP="00335039">
      <w:pPr>
        <w:shd w:val="clear" w:color="auto" w:fill="FFFFFF"/>
        <w:spacing w:after="0" w:line="240" w:lineRule="auto"/>
        <w:jc w:val="both"/>
        <w:rPr>
          <w:rFonts w:ascii="Arial" w:eastAsia="Times New Roman" w:hAnsi="Arial" w:cs="Arial"/>
          <w:color w:val="000000"/>
          <w:kern w:val="0"/>
          <w:sz w:val="20"/>
          <w:szCs w:val="20"/>
          <w:lang w:eastAsia="cs-CZ"/>
          <w14:ligatures w14:val="none"/>
        </w:rPr>
      </w:pPr>
      <w:r w:rsidRPr="00335039">
        <w:rPr>
          <w:rFonts w:ascii="Arial" w:eastAsia="Times New Roman" w:hAnsi="Arial" w:cs="Arial"/>
          <w:b/>
          <w:bCs/>
          <w:color w:val="000000"/>
          <w:kern w:val="0"/>
          <w:sz w:val="20"/>
          <w:szCs w:val="20"/>
          <w:lang w:eastAsia="cs-CZ"/>
          <w14:ligatures w14:val="none"/>
        </w:rPr>
        <w:lastRenderedPageBreak/>
        <w:t>(3)</w:t>
      </w:r>
      <w:r w:rsidRPr="00335039">
        <w:rPr>
          <w:rFonts w:ascii="Arial" w:eastAsia="Times New Roman" w:hAnsi="Arial" w:cs="Arial"/>
          <w:color w:val="000000"/>
          <w:kern w:val="0"/>
          <w:sz w:val="20"/>
          <w:szCs w:val="20"/>
          <w:lang w:eastAsia="cs-CZ"/>
          <w14:ligatures w14:val="none"/>
        </w:rPr>
        <w:t> Děti v přípravných třídách se nezapočítávají do počtu ani podílu rozhodného pro stanovení určené školy podle § 10 odst. 1. Děti v přípravných třídách se započítávají do počtu rozhodného pro stanovení určené školy podle § 10 odst. 5.</w:t>
      </w:r>
    </w:p>
    <w:p w14:paraId="423DD6C0" w14:textId="77777777" w:rsidR="00335039" w:rsidRPr="00335039" w:rsidRDefault="00335039" w:rsidP="00335039">
      <w:pPr>
        <w:shd w:val="clear" w:color="auto" w:fill="FFFFFF"/>
        <w:spacing w:after="0" w:line="240" w:lineRule="auto"/>
        <w:jc w:val="both"/>
        <w:rPr>
          <w:rFonts w:ascii="Arial" w:eastAsia="Times New Roman" w:hAnsi="Arial" w:cs="Arial"/>
          <w:color w:val="000000"/>
          <w:kern w:val="0"/>
          <w:sz w:val="20"/>
          <w:szCs w:val="20"/>
          <w:lang w:eastAsia="cs-CZ"/>
          <w14:ligatures w14:val="none"/>
        </w:rPr>
      </w:pPr>
      <w:r w:rsidRPr="00335039">
        <w:rPr>
          <w:rFonts w:ascii="Arial" w:eastAsia="Times New Roman" w:hAnsi="Arial" w:cs="Arial"/>
          <w:b/>
          <w:bCs/>
          <w:color w:val="000000"/>
          <w:kern w:val="0"/>
          <w:sz w:val="20"/>
          <w:szCs w:val="20"/>
          <w:lang w:eastAsia="cs-CZ"/>
          <w14:ligatures w14:val="none"/>
        </w:rPr>
        <w:t>(4)</w:t>
      </w:r>
      <w:r w:rsidRPr="00335039">
        <w:rPr>
          <w:rFonts w:ascii="Arial" w:eastAsia="Times New Roman" w:hAnsi="Arial" w:cs="Arial"/>
          <w:color w:val="000000"/>
          <w:kern w:val="0"/>
          <w:sz w:val="20"/>
          <w:szCs w:val="20"/>
          <w:lang w:eastAsia="cs-CZ"/>
          <w14:ligatures w14:val="none"/>
        </w:rPr>
        <w:t> Dítě v přípravné třídě může být zařazeno pouze do prezenční skupiny.</w:t>
      </w:r>
    </w:p>
    <w:p w14:paraId="315131CD" w14:textId="77777777" w:rsidR="00335039" w:rsidRDefault="00335039"/>
    <w:p w14:paraId="30CCED93" w14:textId="77777777" w:rsidR="0017698B" w:rsidRDefault="0017698B"/>
    <w:p w14:paraId="12B951B1" w14:textId="6FA3CE14" w:rsidR="0017698B" w:rsidRPr="0017698B" w:rsidRDefault="0017698B">
      <w:pPr>
        <w:rPr>
          <w:color w:val="FF0000"/>
        </w:rPr>
      </w:pPr>
      <w:r w:rsidRPr="0017698B">
        <w:rPr>
          <w:color w:val="FF0000"/>
        </w:rPr>
        <w:t>PRO STŘEDNÍ ŠKOLY</w:t>
      </w:r>
    </w:p>
    <w:p w14:paraId="7ECC4D9E" w14:textId="77777777" w:rsidR="0017698B" w:rsidRDefault="0017698B" w:rsidP="0017698B">
      <w:pPr>
        <w:shd w:val="clear" w:color="auto" w:fill="FFFFFF"/>
        <w:spacing w:before="60" w:after="60" w:line="676" w:lineRule="atLeast"/>
        <w:outlineLvl w:val="0"/>
        <w:rPr>
          <w:rFonts w:ascii="Times New Roman" w:eastAsia="Times New Roman" w:hAnsi="Times New Roman" w:cs="Times New Roman"/>
          <w:color w:val="43494D"/>
          <w:kern w:val="36"/>
          <w:lang w:eastAsia="cs-CZ"/>
          <w14:ligatures w14:val="none"/>
        </w:rPr>
      </w:pPr>
      <w:r w:rsidRPr="0017698B">
        <w:rPr>
          <w:rFonts w:ascii="Times New Roman" w:eastAsia="Times New Roman" w:hAnsi="Times New Roman" w:cs="Times New Roman"/>
          <w:color w:val="43494D"/>
          <w:kern w:val="36"/>
          <w:lang w:eastAsia="cs-CZ"/>
          <w14:ligatures w14:val="none"/>
        </w:rPr>
        <w:t>Vyhláška č. 13/2005 Sb.</w:t>
      </w:r>
    </w:p>
    <w:p w14:paraId="7E7104DC" w14:textId="4256489E" w:rsidR="0017698B" w:rsidRDefault="0017698B" w:rsidP="0017698B">
      <w:pPr>
        <w:shd w:val="clear" w:color="auto" w:fill="FFFFFF"/>
        <w:spacing w:before="60" w:after="60" w:line="676" w:lineRule="atLeast"/>
        <w:outlineLvl w:val="0"/>
        <w:rPr>
          <w:rFonts w:ascii="Arial" w:eastAsia="Times New Roman" w:hAnsi="Arial" w:cs="Arial"/>
          <w:i/>
          <w:iCs/>
          <w:color w:val="43494D"/>
          <w:kern w:val="36"/>
          <w:lang w:eastAsia="cs-CZ"/>
          <w14:ligatures w14:val="none"/>
        </w:rPr>
      </w:pPr>
      <w:r w:rsidRPr="0017698B">
        <w:rPr>
          <w:rFonts w:ascii="Arial" w:eastAsia="Times New Roman" w:hAnsi="Arial" w:cs="Arial"/>
          <w:i/>
          <w:iCs/>
          <w:color w:val="43494D"/>
          <w:kern w:val="36"/>
          <w:lang w:eastAsia="cs-CZ"/>
          <w14:ligatures w14:val="none"/>
        </w:rPr>
        <w:t>Vyhláška o středním vzdělávání a vzdělávání v</w:t>
      </w:r>
      <w:r>
        <w:rPr>
          <w:rFonts w:ascii="Arial" w:eastAsia="Times New Roman" w:hAnsi="Arial" w:cs="Arial"/>
          <w:i/>
          <w:iCs/>
          <w:color w:val="43494D"/>
          <w:kern w:val="36"/>
          <w:lang w:eastAsia="cs-CZ"/>
          <w14:ligatures w14:val="none"/>
        </w:rPr>
        <w:t> </w:t>
      </w:r>
      <w:r w:rsidRPr="0017698B">
        <w:rPr>
          <w:rFonts w:ascii="Arial" w:eastAsia="Times New Roman" w:hAnsi="Arial" w:cs="Arial"/>
          <w:i/>
          <w:iCs/>
          <w:color w:val="43494D"/>
          <w:kern w:val="36"/>
          <w:lang w:eastAsia="cs-CZ"/>
          <w14:ligatures w14:val="none"/>
        </w:rPr>
        <w:t>konzervatoři</w:t>
      </w:r>
    </w:p>
    <w:p w14:paraId="2837620E" w14:textId="77777777" w:rsidR="0017698B" w:rsidRPr="0017698B" w:rsidRDefault="0017698B" w:rsidP="0017698B">
      <w:pPr>
        <w:shd w:val="clear" w:color="auto" w:fill="FFFFFF"/>
        <w:spacing w:after="0" w:line="330" w:lineRule="atLeast"/>
        <w:outlineLvl w:val="2"/>
        <w:rPr>
          <w:rFonts w:ascii="Arial" w:eastAsia="Times New Roman" w:hAnsi="Arial" w:cs="Arial"/>
          <w:b/>
          <w:bCs/>
          <w:color w:val="08A8F8"/>
          <w:kern w:val="0"/>
          <w:sz w:val="22"/>
          <w:szCs w:val="22"/>
          <w:lang w:eastAsia="cs-CZ"/>
          <w14:ligatures w14:val="none"/>
        </w:rPr>
      </w:pPr>
      <w:r w:rsidRPr="0017698B">
        <w:rPr>
          <w:rFonts w:ascii="Arial" w:eastAsia="Times New Roman" w:hAnsi="Arial" w:cs="Arial"/>
          <w:b/>
          <w:bCs/>
          <w:color w:val="08A8F8"/>
          <w:kern w:val="0"/>
          <w:sz w:val="22"/>
          <w:szCs w:val="22"/>
          <w:lang w:eastAsia="cs-CZ"/>
          <w14:ligatures w14:val="none"/>
        </w:rPr>
        <w:t>Vzdělávání ve skupinách pro jazykovou přípravu</w:t>
      </w:r>
    </w:p>
    <w:p w14:paraId="6FB989C6" w14:textId="77777777" w:rsidR="0017698B" w:rsidRPr="0017698B" w:rsidRDefault="0017698B" w:rsidP="0017698B">
      <w:pPr>
        <w:shd w:val="clear" w:color="auto" w:fill="FFFFFF"/>
        <w:spacing w:after="0" w:line="240" w:lineRule="auto"/>
        <w:jc w:val="both"/>
        <w:rPr>
          <w:rFonts w:ascii="Arial" w:eastAsia="Times New Roman" w:hAnsi="Arial" w:cs="Arial"/>
          <w:b/>
          <w:bCs/>
          <w:color w:val="FF8400"/>
          <w:kern w:val="0"/>
          <w:sz w:val="20"/>
          <w:szCs w:val="20"/>
          <w:lang w:eastAsia="cs-CZ"/>
          <w14:ligatures w14:val="none"/>
        </w:rPr>
      </w:pPr>
      <w:r w:rsidRPr="0017698B">
        <w:rPr>
          <w:rFonts w:ascii="Arial" w:eastAsia="Times New Roman" w:hAnsi="Arial" w:cs="Arial"/>
          <w:b/>
          <w:bCs/>
          <w:color w:val="FF8400"/>
          <w:kern w:val="0"/>
          <w:sz w:val="20"/>
          <w:szCs w:val="20"/>
          <w:lang w:eastAsia="cs-CZ"/>
          <w14:ligatures w14:val="none"/>
        </w:rPr>
        <w:t>§ 6a</w:t>
      </w:r>
    </w:p>
    <w:p w14:paraId="3BE77734" w14:textId="77777777" w:rsidR="0017698B" w:rsidRPr="0017698B" w:rsidRDefault="0017698B" w:rsidP="0017698B">
      <w:pPr>
        <w:shd w:val="clear" w:color="auto" w:fill="FFFFFF"/>
        <w:spacing w:after="0" w:line="330" w:lineRule="atLeast"/>
        <w:outlineLvl w:val="2"/>
        <w:rPr>
          <w:rFonts w:ascii="Arial" w:eastAsia="Times New Roman" w:hAnsi="Arial" w:cs="Arial"/>
          <w:b/>
          <w:bCs/>
          <w:color w:val="08A8F8"/>
          <w:kern w:val="0"/>
          <w:sz w:val="22"/>
          <w:szCs w:val="22"/>
          <w:lang w:eastAsia="cs-CZ"/>
          <w14:ligatures w14:val="none"/>
        </w:rPr>
      </w:pPr>
      <w:r w:rsidRPr="0017698B">
        <w:rPr>
          <w:rFonts w:ascii="Arial" w:eastAsia="Times New Roman" w:hAnsi="Arial" w:cs="Arial"/>
          <w:b/>
          <w:bCs/>
          <w:color w:val="08A8F8"/>
          <w:kern w:val="0"/>
          <w:sz w:val="22"/>
          <w:szCs w:val="22"/>
          <w:lang w:eastAsia="cs-CZ"/>
          <w14:ligatures w14:val="none"/>
        </w:rPr>
        <w:t>Určená škola</w:t>
      </w:r>
    </w:p>
    <w:p w14:paraId="39D4CC8C" w14:textId="77777777" w:rsidR="0017698B" w:rsidRPr="0017698B" w:rsidRDefault="0017698B" w:rsidP="0017698B">
      <w:pPr>
        <w:shd w:val="clear" w:color="auto" w:fill="FFFFFF"/>
        <w:spacing w:after="0" w:line="240" w:lineRule="auto"/>
        <w:jc w:val="both"/>
        <w:rPr>
          <w:rFonts w:ascii="Arial" w:eastAsia="Times New Roman" w:hAnsi="Arial" w:cs="Arial"/>
          <w:color w:val="000000"/>
          <w:kern w:val="0"/>
          <w:sz w:val="20"/>
          <w:szCs w:val="20"/>
          <w:lang w:eastAsia="cs-CZ"/>
          <w14:ligatures w14:val="none"/>
        </w:rPr>
      </w:pPr>
      <w:r w:rsidRPr="0017698B">
        <w:rPr>
          <w:rFonts w:ascii="Arial" w:eastAsia="Times New Roman" w:hAnsi="Arial" w:cs="Arial"/>
          <w:b/>
          <w:bCs/>
          <w:color w:val="000000"/>
          <w:kern w:val="0"/>
          <w:sz w:val="20"/>
          <w:szCs w:val="20"/>
          <w:lang w:eastAsia="cs-CZ"/>
          <w14:ligatures w14:val="none"/>
        </w:rPr>
        <w:t>(1)</w:t>
      </w:r>
      <w:r w:rsidRPr="0017698B">
        <w:rPr>
          <w:rFonts w:ascii="Arial" w:eastAsia="Times New Roman" w:hAnsi="Arial" w:cs="Arial"/>
          <w:color w:val="000000"/>
          <w:kern w:val="0"/>
          <w:sz w:val="20"/>
          <w:szCs w:val="20"/>
          <w:lang w:eastAsia="cs-CZ"/>
          <w14:ligatures w14:val="none"/>
        </w:rPr>
        <w:t> Škola zřízená obcí, krajem nebo svazkem obcí, která je na seznamu škol určených k poskytování jazykové přípravy (dále jen „seznam určených škol“), poskytuje žákům této nebo jiné školy bezplatnou přípravu k začlenění do středního vzdělávání zahrnující výuku českého jazyka přizpůsobenou potřebám žáků cizinců, kteří se vzdělávají ve střední škole, a zahrnující základy příslušné odborné terminologie (dále jen „jazyková příprava“).</w:t>
      </w:r>
    </w:p>
    <w:p w14:paraId="33B7FBB7" w14:textId="77777777" w:rsidR="0017698B" w:rsidRPr="0017698B" w:rsidRDefault="0017698B" w:rsidP="0017698B">
      <w:pPr>
        <w:shd w:val="clear" w:color="auto" w:fill="FFFFFF"/>
        <w:spacing w:after="0" w:line="240" w:lineRule="auto"/>
        <w:jc w:val="both"/>
        <w:rPr>
          <w:rFonts w:ascii="Arial" w:eastAsia="Times New Roman" w:hAnsi="Arial" w:cs="Arial"/>
          <w:color w:val="000000"/>
          <w:kern w:val="0"/>
          <w:sz w:val="20"/>
          <w:szCs w:val="20"/>
          <w:lang w:eastAsia="cs-CZ"/>
          <w14:ligatures w14:val="none"/>
        </w:rPr>
      </w:pPr>
      <w:r w:rsidRPr="0017698B">
        <w:rPr>
          <w:rFonts w:ascii="Arial" w:eastAsia="Times New Roman" w:hAnsi="Arial" w:cs="Arial"/>
          <w:b/>
          <w:bCs/>
          <w:color w:val="000000"/>
          <w:kern w:val="0"/>
          <w:sz w:val="20"/>
          <w:szCs w:val="20"/>
          <w:lang w:eastAsia="cs-CZ"/>
          <w14:ligatures w14:val="none"/>
        </w:rPr>
        <w:t>(2)</w:t>
      </w:r>
      <w:r w:rsidRPr="0017698B">
        <w:rPr>
          <w:rFonts w:ascii="Arial" w:eastAsia="Times New Roman" w:hAnsi="Arial" w:cs="Arial"/>
          <w:color w:val="000000"/>
          <w:kern w:val="0"/>
          <w:sz w:val="20"/>
          <w:szCs w:val="20"/>
          <w:lang w:eastAsia="cs-CZ"/>
          <w14:ligatures w14:val="none"/>
        </w:rPr>
        <w:t> Seznam určených škol vytváří krajský úřad a zveřejní jej způsobem umožňujícím dálkový přístup.</w:t>
      </w:r>
    </w:p>
    <w:p w14:paraId="344061B0" w14:textId="77777777" w:rsidR="0017698B" w:rsidRPr="0017698B" w:rsidRDefault="0017698B" w:rsidP="0017698B">
      <w:pPr>
        <w:shd w:val="clear" w:color="auto" w:fill="FFFFFF"/>
        <w:spacing w:after="0" w:line="240" w:lineRule="auto"/>
        <w:jc w:val="both"/>
        <w:rPr>
          <w:rFonts w:ascii="Arial" w:eastAsia="Times New Roman" w:hAnsi="Arial" w:cs="Arial"/>
          <w:color w:val="000000"/>
          <w:kern w:val="0"/>
          <w:sz w:val="20"/>
          <w:szCs w:val="20"/>
          <w:lang w:eastAsia="cs-CZ"/>
          <w14:ligatures w14:val="none"/>
        </w:rPr>
      </w:pPr>
      <w:r w:rsidRPr="0017698B">
        <w:rPr>
          <w:rFonts w:ascii="Arial" w:eastAsia="Times New Roman" w:hAnsi="Arial" w:cs="Arial"/>
          <w:b/>
          <w:bCs/>
          <w:color w:val="000000"/>
          <w:kern w:val="0"/>
          <w:sz w:val="20"/>
          <w:szCs w:val="20"/>
          <w:lang w:eastAsia="cs-CZ"/>
          <w14:ligatures w14:val="none"/>
        </w:rPr>
        <w:t>(3)</w:t>
      </w:r>
      <w:r w:rsidRPr="0017698B">
        <w:rPr>
          <w:rFonts w:ascii="Arial" w:eastAsia="Times New Roman" w:hAnsi="Arial" w:cs="Arial"/>
          <w:color w:val="000000"/>
          <w:kern w:val="0"/>
          <w:sz w:val="20"/>
          <w:szCs w:val="20"/>
          <w:lang w:eastAsia="cs-CZ"/>
          <w14:ligatures w14:val="none"/>
        </w:rPr>
        <w:t> Na seznam určených škol krajský úřad vždy zařadí alespoň jednu školu v kraji.</w:t>
      </w:r>
    </w:p>
    <w:p w14:paraId="24F07E59" w14:textId="77777777" w:rsidR="0017698B" w:rsidRPr="0017698B" w:rsidRDefault="0017698B" w:rsidP="0017698B">
      <w:pPr>
        <w:shd w:val="clear" w:color="auto" w:fill="FFFFFF"/>
        <w:spacing w:after="0" w:line="240" w:lineRule="auto"/>
        <w:jc w:val="both"/>
        <w:rPr>
          <w:rFonts w:ascii="Arial" w:eastAsia="Times New Roman" w:hAnsi="Arial" w:cs="Arial"/>
          <w:color w:val="000000"/>
          <w:kern w:val="0"/>
          <w:sz w:val="20"/>
          <w:szCs w:val="20"/>
          <w:lang w:eastAsia="cs-CZ"/>
          <w14:ligatures w14:val="none"/>
        </w:rPr>
      </w:pPr>
      <w:r w:rsidRPr="0017698B">
        <w:rPr>
          <w:rFonts w:ascii="Arial" w:eastAsia="Times New Roman" w:hAnsi="Arial" w:cs="Arial"/>
          <w:b/>
          <w:bCs/>
          <w:color w:val="000000"/>
          <w:kern w:val="0"/>
          <w:sz w:val="20"/>
          <w:szCs w:val="20"/>
          <w:lang w:eastAsia="cs-CZ"/>
          <w14:ligatures w14:val="none"/>
        </w:rPr>
        <w:t>(4)</w:t>
      </w:r>
      <w:r w:rsidRPr="0017698B">
        <w:rPr>
          <w:rFonts w:ascii="Arial" w:eastAsia="Times New Roman" w:hAnsi="Arial" w:cs="Arial"/>
          <w:color w:val="000000"/>
          <w:kern w:val="0"/>
          <w:sz w:val="20"/>
          <w:szCs w:val="20"/>
          <w:lang w:eastAsia="cs-CZ"/>
          <w14:ligatures w14:val="none"/>
        </w:rPr>
        <w:t> Krajský úřad na seznam určených škol zařadí zpravidla školu, v níž</w:t>
      </w:r>
    </w:p>
    <w:p w14:paraId="392BD4E7" w14:textId="77777777" w:rsidR="0017698B" w:rsidRPr="0017698B" w:rsidRDefault="0017698B" w:rsidP="0017698B">
      <w:pPr>
        <w:shd w:val="clear" w:color="auto" w:fill="FFFFFF"/>
        <w:spacing w:after="0" w:line="240" w:lineRule="auto"/>
        <w:jc w:val="both"/>
        <w:rPr>
          <w:rFonts w:ascii="Arial" w:eastAsia="Times New Roman" w:hAnsi="Arial" w:cs="Arial"/>
          <w:color w:val="000000"/>
          <w:kern w:val="0"/>
          <w:sz w:val="20"/>
          <w:szCs w:val="20"/>
          <w:lang w:eastAsia="cs-CZ"/>
          <w14:ligatures w14:val="none"/>
        </w:rPr>
      </w:pPr>
      <w:r w:rsidRPr="0017698B">
        <w:rPr>
          <w:rFonts w:ascii="Arial" w:eastAsia="Times New Roman" w:hAnsi="Arial" w:cs="Arial"/>
          <w:b/>
          <w:bCs/>
          <w:color w:val="000000"/>
          <w:kern w:val="0"/>
          <w:sz w:val="20"/>
          <w:szCs w:val="20"/>
          <w:lang w:eastAsia="cs-CZ"/>
          <w14:ligatures w14:val="none"/>
        </w:rPr>
        <w:t>a)</w:t>
      </w:r>
      <w:r w:rsidRPr="0017698B">
        <w:rPr>
          <w:rFonts w:ascii="Arial" w:eastAsia="Times New Roman" w:hAnsi="Arial" w:cs="Arial"/>
          <w:color w:val="000000"/>
          <w:kern w:val="0"/>
          <w:sz w:val="20"/>
          <w:szCs w:val="20"/>
          <w:lang w:eastAsia="cs-CZ"/>
          <w14:ligatures w14:val="none"/>
        </w:rPr>
        <w:t> je podíl žáků cizinců z celkového počtu žáků školy k 31. březnu bezprostředně předcházejícího školního roku alespoň 5 %, nebo</w:t>
      </w:r>
    </w:p>
    <w:p w14:paraId="61938113" w14:textId="77777777" w:rsidR="0017698B" w:rsidRPr="0017698B" w:rsidRDefault="0017698B" w:rsidP="0017698B">
      <w:pPr>
        <w:shd w:val="clear" w:color="auto" w:fill="FFFFFF"/>
        <w:spacing w:after="0" w:line="240" w:lineRule="auto"/>
        <w:jc w:val="both"/>
        <w:rPr>
          <w:rFonts w:ascii="Arial" w:eastAsia="Times New Roman" w:hAnsi="Arial" w:cs="Arial"/>
          <w:color w:val="000000"/>
          <w:kern w:val="0"/>
          <w:sz w:val="20"/>
          <w:szCs w:val="20"/>
          <w:lang w:eastAsia="cs-CZ"/>
          <w14:ligatures w14:val="none"/>
        </w:rPr>
      </w:pPr>
      <w:r w:rsidRPr="0017698B">
        <w:rPr>
          <w:rFonts w:ascii="Arial" w:eastAsia="Times New Roman" w:hAnsi="Arial" w:cs="Arial"/>
          <w:b/>
          <w:bCs/>
          <w:color w:val="000000"/>
          <w:kern w:val="0"/>
          <w:sz w:val="20"/>
          <w:szCs w:val="20"/>
          <w:lang w:eastAsia="cs-CZ"/>
          <w14:ligatures w14:val="none"/>
        </w:rPr>
        <w:t>b)</w:t>
      </w:r>
      <w:r w:rsidRPr="0017698B">
        <w:rPr>
          <w:rFonts w:ascii="Arial" w:eastAsia="Times New Roman" w:hAnsi="Arial" w:cs="Arial"/>
          <w:color w:val="000000"/>
          <w:kern w:val="0"/>
          <w:sz w:val="20"/>
          <w:szCs w:val="20"/>
          <w:lang w:eastAsia="cs-CZ"/>
          <w14:ligatures w14:val="none"/>
        </w:rPr>
        <w:t> je žákem školy alespoň 5 žáků podle § 6b odst. 2.</w:t>
      </w:r>
    </w:p>
    <w:p w14:paraId="72CBA9F7" w14:textId="77777777" w:rsidR="0017698B" w:rsidRPr="0017698B" w:rsidRDefault="0017698B" w:rsidP="0017698B">
      <w:pPr>
        <w:shd w:val="clear" w:color="auto" w:fill="FFFFFF"/>
        <w:spacing w:after="0" w:line="240" w:lineRule="auto"/>
        <w:jc w:val="both"/>
        <w:rPr>
          <w:rFonts w:ascii="Arial" w:eastAsia="Times New Roman" w:hAnsi="Arial" w:cs="Arial"/>
          <w:color w:val="000000"/>
          <w:kern w:val="0"/>
          <w:sz w:val="20"/>
          <w:szCs w:val="20"/>
          <w:lang w:eastAsia="cs-CZ"/>
          <w14:ligatures w14:val="none"/>
        </w:rPr>
      </w:pPr>
      <w:r w:rsidRPr="0017698B">
        <w:rPr>
          <w:rFonts w:ascii="Arial" w:eastAsia="Times New Roman" w:hAnsi="Arial" w:cs="Arial"/>
          <w:b/>
          <w:bCs/>
          <w:color w:val="000000"/>
          <w:kern w:val="0"/>
          <w:sz w:val="20"/>
          <w:szCs w:val="20"/>
          <w:lang w:eastAsia="cs-CZ"/>
          <w14:ligatures w14:val="none"/>
        </w:rPr>
        <w:t>(5)</w:t>
      </w:r>
      <w:r w:rsidRPr="0017698B">
        <w:rPr>
          <w:rFonts w:ascii="Arial" w:eastAsia="Times New Roman" w:hAnsi="Arial" w:cs="Arial"/>
          <w:color w:val="000000"/>
          <w:kern w:val="0"/>
          <w:sz w:val="20"/>
          <w:szCs w:val="20"/>
          <w:lang w:eastAsia="cs-CZ"/>
          <w14:ligatures w14:val="none"/>
        </w:rPr>
        <w:t> Seznam určených škol je možné měnit i v průběhu školního roku.</w:t>
      </w:r>
    </w:p>
    <w:p w14:paraId="0A44506F" w14:textId="77777777" w:rsidR="0017698B" w:rsidRPr="0017698B" w:rsidRDefault="0017698B" w:rsidP="0017698B">
      <w:pPr>
        <w:shd w:val="clear" w:color="auto" w:fill="FFFFFF"/>
        <w:spacing w:after="0" w:line="240" w:lineRule="auto"/>
        <w:jc w:val="both"/>
        <w:rPr>
          <w:rFonts w:ascii="Arial" w:eastAsia="Times New Roman" w:hAnsi="Arial" w:cs="Arial"/>
          <w:color w:val="000000"/>
          <w:kern w:val="0"/>
          <w:sz w:val="20"/>
          <w:szCs w:val="20"/>
          <w:lang w:eastAsia="cs-CZ"/>
          <w14:ligatures w14:val="none"/>
        </w:rPr>
      </w:pPr>
      <w:r w:rsidRPr="0017698B">
        <w:rPr>
          <w:rFonts w:ascii="Arial" w:eastAsia="Times New Roman" w:hAnsi="Arial" w:cs="Arial"/>
          <w:b/>
          <w:bCs/>
          <w:color w:val="000000"/>
          <w:kern w:val="0"/>
          <w:sz w:val="20"/>
          <w:szCs w:val="20"/>
          <w:lang w:eastAsia="cs-CZ"/>
          <w14:ligatures w14:val="none"/>
        </w:rPr>
        <w:t>(6)</w:t>
      </w:r>
      <w:r w:rsidRPr="0017698B">
        <w:rPr>
          <w:rFonts w:ascii="Arial" w:eastAsia="Times New Roman" w:hAnsi="Arial" w:cs="Arial"/>
          <w:color w:val="000000"/>
          <w:kern w:val="0"/>
          <w:sz w:val="20"/>
          <w:szCs w:val="20"/>
          <w:lang w:eastAsia="cs-CZ"/>
          <w14:ligatures w14:val="none"/>
        </w:rPr>
        <w:t> V seznamu určených škol je u každé školy uvedeno jméno kontaktní osoby a kontaktní údaje.</w:t>
      </w:r>
    </w:p>
    <w:p w14:paraId="79CE74C8" w14:textId="77777777" w:rsidR="0017698B" w:rsidRPr="0017698B" w:rsidRDefault="0017698B" w:rsidP="0017698B">
      <w:pPr>
        <w:shd w:val="clear" w:color="auto" w:fill="FFFFFF"/>
        <w:spacing w:after="0" w:line="240" w:lineRule="auto"/>
        <w:jc w:val="both"/>
        <w:rPr>
          <w:rFonts w:ascii="Arial" w:eastAsia="Times New Roman" w:hAnsi="Arial" w:cs="Arial"/>
          <w:color w:val="000000"/>
          <w:kern w:val="0"/>
          <w:sz w:val="20"/>
          <w:szCs w:val="20"/>
          <w:lang w:eastAsia="cs-CZ"/>
          <w14:ligatures w14:val="none"/>
        </w:rPr>
      </w:pPr>
      <w:r w:rsidRPr="0017698B">
        <w:rPr>
          <w:rFonts w:ascii="Arial" w:eastAsia="Times New Roman" w:hAnsi="Arial" w:cs="Arial"/>
          <w:b/>
          <w:bCs/>
          <w:color w:val="000000"/>
          <w:kern w:val="0"/>
          <w:sz w:val="20"/>
          <w:szCs w:val="20"/>
          <w:lang w:eastAsia="cs-CZ"/>
          <w14:ligatures w14:val="none"/>
        </w:rPr>
        <w:t>(7)</w:t>
      </w:r>
      <w:r w:rsidRPr="0017698B">
        <w:rPr>
          <w:rFonts w:ascii="Arial" w:eastAsia="Times New Roman" w:hAnsi="Arial" w:cs="Arial"/>
          <w:color w:val="000000"/>
          <w:kern w:val="0"/>
          <w:sz w:val="20"/>
          <w:szCs w:val="20"/>
          <w:lang w:eastAsia="cs-CZ"/>
          <w14:ligatures w14:val="none"/>
        </w:rPr>
        <w:t> Určená škola poskytuje jazykovou přípravu v každé skupině pro jazykovou přípravu jak osobním způsobem, tak distančním synchronním způsobem, pokud nemohou být všichni žáci ve skupině osobně přítomni. Určená škola poskytuje jazykovou přípravu i žákovi, který se z důvodu organizace vzdělávání ve škole, jíž je žákem, nemůže účastnit jazykové přípravy poskytované osobním nebo distančním synchronním způsobem; způsob poskytování jazykové přípravy přizpůsobí určená škola podmínkám žáka pro tuto přípravu.</w:t>
      </w:r>
    </w:p>
    <w:p w14:paraId="00632149" w14:textId="77777777" w:rsidR="0017698B" w:rsidRPr="0017698B" w:rsidRDefault="0017698B" w:rsidP="0017698B">
      <w:pPr>
        <w:shd w:val="clear" w:color="auto" w:fill="FFFFFF"/>
        <w:spacing w:after="0" w:line="240" w:lineRule="auto"/>
        <w:jc w:val="both"/>
        <w:rPr>
          <w:rFonts w:ascii="Arial" w:eastAsia="Times New Roman" w:hAnsi="Arial" w:cs="Arial"/>
          <w:b/>
          <w:bCs/>
          <w:color w:val="FF8400"/>
          <w:kern w:val="0"/>
          <w:sz w:val="20"/>
          <w:szCs w:val="20"/>
          <w:lang w:eastAsia="cs-CZ"/>
          <w14:ligatures w14:val="none"/>
        </w:rPr>
      </w:pPr>
      <w:r w:rsidRPr="0017698B">
        <w:rPr>
          <w:rFonts w:ascii="Arial" w:eastAsia="Times New Roman" w:hAnsi="Arial" w:cs="Arial"/>
          <w:b/>
          <w:bCs/>
          <w:color w:val="FF8400"/>
          <w:kern w:val="0"/>
          <w:sz w:val="20"/>
          <w:szCs w:val="20"/>
          <w:lang w:eastAsia="cs-CZ"/>
          <w14:ligatures w14:val="none"/>
        </w:rPr>
        <w:t>§ 6b</w:t>
      </w:r>
    </w:p>
    <w:p w14:paraId="76008E1C" w14:textId="77777777" w:rsidR="0017698B" w:rsidRPr="0017698B" w:rsidRDefault="0017698B" w:rsidP="0017698B">
      <w:pPr>
        <w:shd w:val="clear" w:color="auto" w:fill="FFFFFF"/>
        <w:spacing w:after="0" w:line="330" w:lineRule="atLeast"/>
        <w:outlineLvl w:val="2"/>
        <w:rPr>
          <w:rFonts w:ascii="Arial" w:eastAsia="Times New Roman" w:hAnsi="Arial" w:cs="Arial"/>
          <w:b/>
          <w:bCs/>
          <w:color w:val="08A8F8"/>
          <w:kern w:val="0"/>
          <w:sz w:val="22"/>
          <w:szCs w:val="22"/>
          <w:lang w:eastAsia="cs-CZ"/>
          <w14:ligatures w14:val="none"/>
        </w:rPr>
      </w:pPr>
      <w:r w:rsidRPr="0017698B">
        <w:rPr>
          <w:rFonts w:ascii="Arial" w:eastAsia="Times New Roman" w:hAnsi="Arial" w:cs="Arial"/>
          <w:b/>
          <w:bCs/>
          <w:color w:val="08A8F8"/>
          <w:kern w:val="0"/>
          <w:sz w:val="22"/>
          <w:szCs w:val="22"/>
          <w:lang w:eastAsia="cs-CZ"/>
          <w14:ligatures w14:val="none"/>
        </w:rPr>
        <w:t>Zařazení žáka do skupiny pro jazykovou přípravu</w:t>
      </w:r>
    </w:p>
    <w:p w14:paraId="0E58C8E7" w14:textId="77777777" w:rsidR="0017698B" w:rsidRPr="0017698B" w:rsidRDefault="0017698B" w:rsidP="0017698B">
      <w:pPr>
        <w:shd w:val="clear" w:color="auto" w:fill="FFFFFF"/>
        <w:spacing w:after="0" w:line="240" w:lineRule="auto"/>
        <w:jc w:val="both"/>
        <w:rPr>
          <w:rFonts w:ascii="Arial" w:eastAsia="Times New Roman" w:hAnsi="Arial" w:cs="Arial"/>
          <w:color w:val="000000"/>
          <w:kern w:val="0"/>
          <w:sz w:val="20"/>
          <w:szCs w:val="20"/>
          <w:lang w:eastAsia="cs-CZ"/>
          <w14:ligatures w14:val="none"/>
        </w:rPr>
      </w:pPr>
      <w:r w:rsidRPr="0017698B">
        <w:rPr>
          <w:rFonts w:ascii="Arial" w:eastAsia="Times New Roman" w:hAnsi="Arial" w:cs="Arial"/>
          <w:b/>
          <w:bCs/>
          <w:color w:val="000000"/>
          <w:kern w:val="0"/>
          <w:sz w:val="20"/>
          <w:szCs w:val="20"/>
          <w:lang w:eastAsia="cs-CZ"/>
          <w14:ligatures w14:val="none"/>
        </w:rPr>
        <w:t>(1)</w:t>
      </w:r>
      <w:r w:rsidRPr="0017698B">
        <w:rPr>
          <w:rFonts w:ascii="Arial" w:eastAsia="Times New Roman" w:hAnsi="Arial" w:cs="Arial"/>
          <w:color w:val="000000"/>
          <w:kern w:val="0"/>
          <w:sz w:val="20"/>
          <w:szCs w:val="20"/>
          <w:lang w:eastAsia="cs-CZ"/>
          <w14:ligatures w14:val="none"/>
        </w:rPr>
        <w:t> Ředitel školy, jíž je žák žákem, vyrozumí zákonného zástupce nezletilého žáka nebo zletilého žáka uvedeného v odstavci 2 do 1 týdne po přijetí žáka do školy o možnosti jazykové přípravy a o organizaci tohoto vzdělávání.</w:t>
      </w:r>
    </w:p>
    <w:p w14:paraId="7F200A06" w14:textId="77777777" w:rsidR="0017698B" w:rsidRPr="0017698B" w:rsidRDefault="0017698B" w:rsidP="0017698B">
      <w:pPr>
        <w:shd w:val="clear" w:color="auto" w:fill="FFFFFF"/>
        <w:spacing w:after="0" w:line="240" w:lineRule="auto"/>
        <w:jc w:val="both"/>
        <w:rPr>
          <w:rFonts w:ascii="Arial" w:eastAsia="Times New Roman" w:hAnsi="Arial" w:cs="Arial"/>
          <w:color w:val="000000"/>
          <w:kern w:val="0"/>
          <w:sz w:val="20"/>
          <w:szCs w:val="20"/>
          <w:lang w:eastAsia="cs-CZ"/>
          <w14:ligatures w14:val="none"/>
        </w:rPr>
      </w:pPr>
      <w:r w:rsidRPr="0017698B">
        <w:rPr>
          <w:rFonts w:ascii="Arial" w:eastAsia="Times New Roman" w:hAnsi="Arial" w:cs="Arial"/>
          <w:b/>
          <w:bCs/>
          <w:color w:val="000000"/>
          <w:kern w:val="0"/>
          <w:sz w:val="20"/>
          <w:szCs w:val="20"/>
          <w:lang w:eastAsia="cs-CZ"/>
          <w14:ligatures w14:val="none"/>
        </w:rPr>
        <w:t>(2)</w:t>
      </w:r>
      <w:r w:rsidRPr="0017698B">
        <w:rPr>
          <w:rFonts w:ascii="Arial" w:eastAsia="Times New Roman" w:hAnsi="Arial" w:cs="Arial"/>
          <w:color w:val="000000"/>
          <w:kern w:val="0"/>
          <w:sz w:val="20"/>
          <w:szCs w:val="20"/>
          <w:lang w:eastAsia="cs-CZ"/>
          <w14:ligatures w14:val="none"/>
        </w:rPr>
        <w:t> Ředitel určené školy zařadí do skupiny pro jazykovou přípravu žáka cizince, který se vzdělává ve škole zapsané v rejstříku škol a školských zařízení nejvýše 36 měsíců před podáním žádosti.</w:t>
      </w:r>
    </w:p>
    <w:p w14:paraId="0B2D8CA8" w14:textId="77777777" w:rsidR="0017698B" w:rsidRPr="0017698B" w:rsidRDefault="0017698B" w:rsidP="0017698B">
      <w:pPr>
        <w:shd w:val="clear" w:color="auto" w:fill="FFFFFF"/>
        <w:spacing w:after="0" w:line="240" w:lineRule="auto"/>
        <w:jc w:val="both"/>
        <w:rPr>
          <w:rFonts w:ascii="Arial" w:eastAsia="Times New Roman" w:hAnsi="Arial" w:cs="Arial"/>
          <w:color w:val="000000"/>
          <w:kern w:val="0"/>
          <w:sz w:val="20"/>
          <w:szCs w:val="20"/>
          <w:lang w:eastAsia="cs-CZ"/>
          <w14:ligatures w14:val="none"/>
        </w:rPr>
      </w:pPr>
      <w:r w:rsidRPr="0017698B">
        <w:rPr>
          <w:rFonts w:ascii="Arial" w:eastAsia="Times New Roman" w:hAnsi="Arial" w:cs="Arial"/>
          <w:b/>
          <w:bCs/>
          <w:color w:val="000000"/>
          <w:kern w:val="0"/>
          <w:sz w:val="20"/>
          <w:szCs w:val="20"/>
          <w:lang w:eastAsia="cs-CZ"/>
          <w14:ligatures w14:val="none"/>
        </w:rPr>
        <w:t>(3)</w:t>
      </w:r>
      <w:r w:rsidRPr="0017698B">
        <w:rPr>
          <w:rFonts w:ascii="Arial" w:eastAsia="Times New Roman" w:hAnsi="Arial" w:cs="Arial"/>
          <w:color w:val="000000"/>
          <w:kern w:val="0"/>
          <w:sz w:val="20"/>
          <w:szCs w:val="20"/>
          <w:lang w:eastAsia="cs-CZ"/>
          <w14:ligatures w14:val="none"/>
        </w:rPr>
        <w:t> Zletilý žák se zařazuje do skupiny pro jazykovou přípravu na základě své žádosti. Nezletilý žák se zařazuje do skupiny pro jazykovou přípravu na základě žádosti zákonného zástupce. Součástí žádosti žáka je prohlášení, že žák splňuje podmínku podle odstavce 2.</w:t>
      </w:r>
    </w:p>
    <w:p w14:paraId="6D79C1E6" w14:textId="77777777" w:rsidR="0017698B" w:rsidRPr="0017698B" w:rsidRDefault="0017698B" w:rsidP="0017698B">
      <w:pPr>
        <w:shd w:val="clear" w:color="auto" w:fill="FFFFFF"/>
        <w:spacing w:after="0" w:line="240" w:lineRule="auto"/>
        <w:jc w:val="both"/>
        <w:rPr>
          <w:rFonts w:ascii="Arial" w:eastAsia="Times New Roman" w:hAnsi="Arial" w:cs="Arial"/>
          <w:color w:val="000000"/>
          <w:kern w:val="0"/>
          <w:sz w:val="20"/>
          <w:szCs w:val="20"/>
          <w:lang w:eastAsia="cs-CZ"/>
          <w14:ligatures w14:val="none"/>
        </w:rPr>
      </w:pPr>
      <w:r w:rsidRPr="0017698B">
        <w:rPr>
          <w:rFonts w:ascii="Arial" w:eastAsia="Times New Roman" w:hAnsi="Arial" w:cs="Arial"/>
          <w:b/>
          <w:bCs/>
          <w:color w:val="000000"/>
          <w:kern w:val="0"/>
          <w:sz w:val="20"/>
          <w:szCs w:val="20"/>
          <w:lang w:eastAsia="cs-CZ"/>
          <w14:ligatures w14:val="none"/>
        </w:rPr>
        <w:t>(4)</w:t>
      </w:r>
      <w:r w:rsidRPr="0017698B">
        <w:rPr>
          <w:rFonts w:ascii="Arial" w:eastAsia="Times New Roman" w:hAnsi="Arial" w:cs="Arial"/>
          <w:color w:val="000000"/>
          <w:kern w:val="0"/>
          <w:sz w:val="20"/>
          <w:szCs w:val="20"/>
          <w:lang w:eastAsia="cs-CZ"/>
          <w14:ligatures w14:val="none"/>
        </w:rPr>
        <w:t> Ředitel určené školy zařadí žáka do skupiny pro jazykovou přípravu nejpozději do 30 dnů od podání žádosti.</w:t>
      </w:r>
    </w:p>
    <w:p w14:paraId="73108F96" w14:textId="77777777" w:rsidR="0017698B" w:rsidRPr="0017698B" w:rsidRDefault="0017698B" w:rsidP="0017698B">
      <w:pPr>
        <w:shd w:val="clear" w:color="auto" w:fill="FFFFFF"/>
        <w:spacing w:after="0" w:line="240" w:lineRule="auto"/>
        <w:jc w:val="both"/>
        <w:rPr>
          <w:rFonts w:ascii="Arial" w:eastAsia="Times New Roman" w:hAnsi="Arial" w:cs="Arial"/>
          <w:color w:val="000000"/>
          <w:kern w:val="0"/>
          <w:sz w:val="20"/>
          <w:szCs w:val="20"/>
          <w:lang w:eastAsia="cs-CZ"/>
          <w14:ligatures w14:val="none"/>
        </w:rPr>
      </w:pPr>
      <w:r w:rsidRPr="0017698B">
        <w:rPr>
          <w:rFonts w:ascii="Arial" w:eastAsia="Times New Roman" w:hAnsi="Arial" w:cs="Arial"/>
          <w:b/>
          <w:bCs/>
          <w:color w:val="000000"/>
          <w:kern w:val="0"/>
          <w:sz w:val="20"/>
          <w:szCs w:val="20"/>
          <w:lang w:eastAsia="cs-CZ"/>
          <w14:ligatures w14:val="none"/>
        </w:rPr>
        <w:t>(5)</w:t>
      </w:r>
      <w:r w:rsidRPr="0017698B">
        <w:rPr>
          <w:rFonts w:ascii="Arial" w:eastAsia="Times New Roman" w:hAnsi="Arial" w:cs="Arial"/>
          <w:color w:val="000000"/>
          <w:kern w:val="0"/>
          <w:sz w:val="20"/>
          <w:szCs w:val="20"/>
          <w:lang w:eastAsia="cs-CZ"/>
          <w14:ligatures w14:val="none"/>
        </w:rPr>
        <w:t> Ředitel určené školy nemusí zařadit do skupiny pro jazykovou přípravu žáka jiné školy, pokud zařazení neumožňují prostorové podmínky školy. Pokud nelze žáka zařadit podle věty první, ředitel určené školy bezodkladně informuje krajský úřad, který zajistí jazykovou přípravu žáka v jiné škole.</w:t>
      </w:r>
    </w:p>
    <w:p w14:paraId="5D615138" w14:textId="77777777" w:rsidR="0017698B" w:rsidRPr="0017698B" w:rsidRDefault="0017698B" w:rsidP="0017698B">
      <w:pPr>
        <w:shd w:val="clear" w:color="auto" w:fill="FFFFFF"/>
        <w:spacing w:after="0" w:line="240" w:lineRule="auto"/>
        <w:jc w:val="both"/>
        <w:rPr>
          <w:rFonts w:ascii="Arial" w:eastAsia="Times New Roman" w:hAnsi="Arial" w:cs="Arial"/>
          <w:b/>
          <w:bCs/>
          <w:color w:val="FF8400"/>
          <w:kern w:val="0"/>
          <w:sz w:val="20"/>
          <w:szCs w:val="20"/>
          <w:lang w:eastAsia="cs-CZ"/>
          <w14:ligatures w14:val="none"/>
        </w:rPr>
      </w:pPr>
      <w:r w:rsidRPr="0017698B">
        <w:rPr>
          <w:rFonts w:ascii="Arial" w:eastAsia="Times New Roman" w:hAnsi="Arial" w:cs="Arial"/>
          <w:b/>
          <w:bCs/>
          <w:color w:val="FF8400"/>
          <w:kern w:val="0"/>
          <w:sz w:val="20"/>
          <w:szCs w:val="20"/>
          <w:lang w:eastAsia="cs-CZ"/>
          <w14:ligatures w14:val="none"/>
        </w:rPr>
        <w:t>§ 6c</w:t>
      </w:r>
    </w:p>
    <w:p w14:paraId="7975C88D" w14:textId="77777777" w:rsidR="0017698B" w:rsidRPr="0017698B" w:rsidRDefault="0017698B" w:rsidP="0017698B">
      <w:pPr>
        <w:shd w:val="clear" w:color="auto" w:fill="FFFFFF"/>
        <w:spacing w:after="0" w:line="330" w:lineRule="atLeast"/>
        <w:outlineLvl w:val="2"/>
        <w:rPr>
          <w:rFonts w:ascii="Arial" w:eastAsia="Times New Roman" w:hAnsi="Arial" w:cs="Arial"/>
          <w:b/>
          <w:bCs/>
          <w:color w:val="08A8F8"/>
          <w:kern w:val="0"/>
          <w:sz w:val="22"/>
          <w:szCs w:val="22"/>
          <w:lang w:eastAsia="cs-CZ"/>
          <w14:ligatures w14:val="none"/>
        </w:rPr>
      </w:pPr>
      <w:r w:rsidRPr="0017698B">
        <w:rPr>
          <w:rFonts w:ascii="Arial" w:eastAsia="Times New Roman" w:hAnsi="Arial" w:cs="Arial"/>
          <w:b/>
          <w:bCs/>
          <w:color w:val="08A8F8"/>
          <w:kern w:val="0"/>
          <w:sz w:val="22"/>
          <w:szCs w:val="22"/>
          <w:lang w:eastAsia="cs-CZ"/>
          <w14:ligatures w14:val="none"/>
        </w:rPr>
        <w:t>Vznik skupiny pro jazykovou přípravu</w:t>
      </w:r>
    </w:p>
    <w:p w14:paraId="369BC90D" w14:textId="77777777" w:rsidR="0017698B" w:rsidRPr="0017698B" w:rsidRDefault="0017698B" w:rsidP="0017698B">
      <w:pPr>
        <w:shd w:val="clear" w:color="auto" w:fill="FFFFFF"/>
        <w:spacing w:after="0" w:line="240" w:lineRule="auto"/>
        <w:jc w:val="both"/>
        <w:rPr>
          <w:rFonts w:ascii="Arial" w:eastAsia="Times New Roman" w:hAnsi="Arial" w:cs="Arial"/>
          <w:color w:val="000000"/>
          <w:kern w:val="0"/>
          <w:sz w:val="20"/>
          <w:szCs w:val="20"/>
          <w:lang w:eastAsia="cs-CZ"/>
          <w14:ligatures w14:val="none"/>
        </w:rPr>
      </w:pPr>
      <w:r w:rsidRPr="0017698B">
        <w:rPr>
          <w:rFonts w:ascii="Arial" w:eastAsia="Times New Roman" w:hAnsi="Arial" w:cs="Arial"/>
          <w:b/>
          <w:bCs/>
          <w:color w:val="000000"/>
          <w:kern w:val="0"/>
          <w:sz w:val="20"/>
          <w:szCs w:val="20"/>
          <w:lang w:eastAsia="cs-CZ"/>
          <w14:ligatures w14:val="none"/>
        </w:rPr>
        <w:t>(1)</w:t>
      </w:r>
      <w:r w:rsidRPr="0017698B">
        <w:rPr>
          <w:rFonts w:ascii="Arial" w:eastAsia="Times New Roman" w:hAnsi="Arial" w:cs="Arial"/>
          <w:color w:val="000000"/>
          <w:kern w:val="0"/>
          <w:sz w:val="20"/>
          <w:szCs w:val="20"/>
          <w:lang w:eastAsia="cs-CZ"/>
          <w14:ligatures w14:val="none"/>
        </w:rPr>
        <w:t> Ředitel určené školy zřizuje skupinu nebo skupiny pro jazykovou přípravu.</w:t>
      </w:r>
    </w:p>
    <w:p w14:paraId="117CCD12" w14:textId="77777777" w:rsidR="0017698B" w:rsidRPr="0017698B" w:rsidRDefault="0017698B" w:rsidP="0017698B">
      <w:pPr>
        <w:shd w:val="clear" w:color="auto" w:fill="FFFFFF"/>
        <w:spacing w:after="0" w:line="240" w:lineRule="auto"/>
        <w:jc w:val="both"/>
        <w:rPr>
          <w:rFonts w:ascii="Arial" w:eastAsia="Times New Roman" w:hAnsi="Arial" w:cs="Arial"/>
          <w:color w:val="000000"/>
          <w:kern w:val="0"/>
          <w:sz w:val="20"/>
          <w:szCs w:val="20"/>
          <w:lang w:eastAsia="cs-CZ"/>
          <w14:ligatures w14:val="none"/>
        </w:rPr>
      </w:pPr>
      <w:r w:rsidRPr="0017698B">
        <w:rPr>
          <w:rFonts w:ascii="Arial" w:eastAsia="Times New Roman" w:hAnsi="Arial" w:cs="Arial"/>
          <w:b/>
          <w:bCs/>
          <w:color w:val="000000"/>
          <w:kern w:val="0"/>
          <w:sz w:val="20"/>
          <w:szCs w:val="20"/>
          <w:lang w:eastAsia="cs-CZ"/>
          <w14:ligatures w14:val="none"/>
        </w:rPr>
        <w:lastRenderedPageBreak/>
        <w:t>(2)</w:t>
      </w:r>
      <w:r w:rsidRPr="0017698B">
        <w:rPr>
          <w:rFonts w:ascii="Arial" w:eastAsia="Times New Roman" w:hAnsi="Arial" w:cs="Arial"/>
          <w:color w:val="000000"/>
          <w:kern w:val="0"/>
          <w:sz w:val="20"/>
          <w:szCs w:val="20"/>
          <w:lang w:eastAsia="cs-CZ"/>
          <w14:ligatures w14:val="none"/>
        </w:rPr>
        <w:t> Skupina pro jazykovou přípravu vznikne při nejméně 5 a nejvýše 15 žácích podle § 6b odst. 2. Další skupinu pro jazykovou přípravu lze zřídit, pokud je do každé dosavadní skupiny zařazeno 15 žáků podle § 6b odst. 2.</w:t>
      </w:r>
    </w:p>
    <w:p w14:paraId="7BD3DABE" w14:textId="77777777" w:rsidR="0017698B" w:rsidRPr="0017698B" w:rsidRDefault="0017698B" w:rsidP="0017698B">
      <w:pPr>
        <w:shd w:val="clear" w:color="auto" w:fill="FFFFFF"/>
        <w:spacing w:after="0" w:line="240" w:lineRule="auto"/>
        <w:jc w:val="both"/>
        <w:rPr>
          <w:rFonts w:ascii="Arial" w:eastAsia="Times New Roman" w:hAnsi="Arial" w:cs="Arial"/>
          <w:color w:val="000000"/>
          <w:kern w:val="0"/>
          <w:sz w:val="20"/>
          <w:szCs w:val="20"/>
          <w:lang w:eastAsia="cs-CZ"/>
          <w14:ligatures w14:val="none"/>
        </w:rPr>
      </w:pPr>
      <w:r w:rsidRPr="0017698B">
        <w:rPr>
          <w:rFonts w:ascii="Arial" w:eastAsia="Times New Roman" w:hAnsi="Arial" w:cs="Arial"/>
          <w:b/>
          <w:bCs/>
          <w:color w:val="000000"/>
          <w:kern w:val="0"/>
          <w:sz w:val="20"/>
          <w:szCs w:val="20"/>
          <w:lang w:eastAsia="cs-CZ"/>
          <w14:ligatures w14:val="none"/>
        </w:rPr>
        <w:t>(3)</w:t>
      </w:r>
      <w:r w:rsidRPr="0017698B">
        <w:rPr>
          <w:rFonts w:ascii="Arial" w:eastAsia="Times New Roman" w:hAnsi="Arial" w:cs="Arial"/>
          <w:color w:val="000000"/>
          <w:kern w:val="0"/>
          <w:sz w:val="20"/>
          <w:szCs w:val="20"/>
          <w:lang w:eastAsia="cs-CZ"/>
          <w14:ligatures w14:val="none"/>
        </w:rPr>
        <w:t> Ředitel určené školy může na základě posouzení potřebnosti jazykové podpory žáka zařadit do skupiny pro jazykovou přípravu i jiné žáky než žáky podle § 6b odst. 2, a to i do vyššího počtu než 15 žáků, pokud to není na újmu kvality jazykové přípravy žáků podle § 6b odst. 2.</w:t>
      </w:r>
    </w:p>
    <w:p w14:paraId="097B9580" w14:textId="77777777" w:rsidR="0017698B" w:rsidRPr="0017698B" w:rsidRDefault="0017698B" w:rsidP="0017698B">
      <w:pPr>
        <w:shd w:val="clear" w:color="auto" w:fill="FFFFFF"/>
        <w:spacing w:after="0" w:line="240" w:lineRule="auto"/>
        <w:jc w:val="both"/>
        <w:rPr>
          <w:rFonts w:ascii="Arial" w:eastAsia="Times New Roman" w:hAnsi="Arial" w:cs="Arial"/>
          <w:color w:val="000000"/>
          <w:kern w:val="0"/>
          <w:sz w:val="20"/>
          <w:szCs w:val="20"/>
          <w:lang w:eastAsia="cs-CZ"/>
          <w14:ligatures w14:val="none"/>
        </w:rPr>
      </w:pPr>
      <w:r w:rsidRPr="0017698B">
        <w:rPr>
          <w:rFonts w:ascii="Arial" w:eastAsia="Times New Roman" w:hAnsi="Arial" w:cs="Arial"/>
          <w:b/>
          <w:bCs/>
          <w:color w:val="000000"/>
          <w:kern w:val="0"/>
          <w:sz w:val="20"/>
          <w:szCs w:val="20"/>
          <w:lang w:eastAsia="cs-CZ"/>
          <w14:ligatures w14:val="none"/>
        </w:rPr>
        <w:t>(4)</w:t>
      </w:r>
      <w:r w:rsidRPr="0017698B">
        <w:rPr>
          <w:rFonts w:ascii="Arial" w:eastAsia="Times New Roman" w:hAnsi="Arial" w:cs="Arial"/>
          <w:color w:val="000000"/>
          <w:kern w:val="0"/>
          <w:sz w:val="20"/>
          <w:szCs w:val="20"/>
          <w:lang w:eastAsia="cs-CZ"/>
          <w14:ligatures w14:val="none"/>
        </w:rPr>
        <w:t> Pokud vznikne pouze jedna skupina pro jazykovou přípravu ve správním obvodu kraje, neplatí pro ni podmínka nejméně 5 žáků podle odstavce 2 věty první.</w:t>
      </w:r>
    </w:p>
    <w:p w14:paraId="65230752" w14:textId="77777777" w:rsidR="0017698B" w:rsidRPr="0017698B" w:rsidRDefault="0017698B" w:rsidP="0017698B">
      <w:pPr>
        <w:shd w:val="clear" w:color="auto" w:fill="FFFFFF"/>
        <w:spacing w:after="0" w:line="240" w:lineRule="auto"/>
        <w:jc w:val="both"/>
        <w:rPr>
          <w:rFonts w:ascii="Arial" w:eastAsia="Times New Roman" w:hAnsi="Arial" w:cs="Arial"/>
          <w:b/>
          <w:bCs/>
          <w:color w:val="FF8400"/>
          <w:kern w:val="0"/>
          <w:sz w:val="20"/>
          <w:szCs w:val="20"/>
          <w:lang w:eastAsia="cs-CZ"/>
          <w14:ligatures w14:val="none"/>
        </w:rPr>
      </w:pPr>
      <w:r w:rsidRPr="0017698B">
        <w:rPr>
          <w:rFonts w:ascii="Arial" w:eastAsia="Times New Roman" w:hAnsi="Arial" w:cs="Arial"/>
          <w:b/>
          <w:bCs/>
          <w:color w:val="FF8400"/>
          <w:kern w:val="0"/>
          <w:sz w:val="20"/>
          <w:szCs w:val="20"/>
          <w:lang w:eastAsia="cs-CZ"/>
          <w14:ligatures w14:val="none"/>
        </w:rPr>
        <w:t>§ 6d</w:t>
      </w:r>
    </w:p>
    <w:p w14:paraId="0BDCBAFF" w14:textId="77777777" w:rsidR="0017698B" w:rsidRPr="0017698B" w:rsidRDefault="0017698B" w:rsidP="0017698B">
      <w:pPr>
        <w:shd w:val="clear" w:color="auto" w:fill="FFFFFF"/>
        <w:spacing w:after="0" w:line="330" w:lineRule="atLeast"/>
        <w:outlineLvl w:val="2"/>
        <w:rPr>
          <w:rFonts w:ascii="Arial" w:eastAsia="Times New Roman" w:hAnsi="Arial" w:cs="Arial"/>
          <w:b/>
          <w:bCs/>
          <w:color w:val="08A8F8"/>
          <w:kern w:val="0"/>
          <w:sz w:val="22"/>
          <w:szCs w:val="22"/>
          <w:lang w:eastAsia="cs-CZ"/>
          <w14:ligatures w14:val="none"/>
        </w:rPr>
      </w:pPr>
      <w:r w:rsidRPr="0017698B">
        <w:rPr>
          <w:rFonts w:ascii="Arial" w:eastAsia="Times New Roman" w:hAnsi="Arial" w:cs="Arial"/>
          <w:b/>
          <w:bCs/>
          <w:color w:val="08A8F8"/>
          <w:kern w:val="0"/>
          <w:sz w:val="22"/>
          <w:szCs w:val="22"/>
          <w:lang w:eastAsia="cs-CZ"/>
          <w14:ligatures w14:val="none"/>
        </w:rPr>
        <w:t>Organizace jazykové přípravy</w:t>
      </w:r>
    </w:p>
    <w:p w14:paraId="2DFE72D3" w14:textId="77777777" w:rsidR="0017698B" w:rsidRPr="0017698B" w:rsidRDefault="0017698B" w:rsidP="0017698B">
      <w:pPr>
        <w:shd w:val="clear" w:color="auto" w:fill="FFFFFF"/>
        <w:spacing w:after="0" w:line="240" w:lineRule="auto"/>
        <w:jc w:val="both"/>
        <w:rPr>
          <w:rFonts w:ascii="Arial" w:eastAsia="Times New Roman" w:hAnsi="Arial" w:cs="Arial"/>
          <w:color w:val="000000"/>
          <w:kern w:val="0"/>
          <w:sz w:val="20"/>
          <w:szCs w:val="20"/>
          <w:lang w:eastAsia="cs-CZ"/>
          <w14:ligatures w14:val="none"/>
        </w:rPr>
      </w:pPr>
      <w:r w:rsidRPr="0017698B">
        <w:rPr>
          <w:rFonts w:ascii="Arial" w:eastAsia="Times New Roman" w:hAnsi="Arial" w:cs="Arial"/>
          <w:b/>
          <w:bCs/>
          <w:color w:val="000000"/>
          <w:kern w:val="0"/>
          <w:sz w:val="20"/>
          <w:szCs w:val="20"/>
          <w:lang w:eastAsia="cs-CZ"/>
          <w14:ligatures w14:val="none"/>
        </w:rPr>
        <w:t>(1)</w:t>
      </w:r>
      <w:r w:rsidRPr="0017698B">
        <w:rPr>
          <w:rFonts w:ascii="Arial" w:eastAsia="Times New Roman" w:hAnsi="Arial" w:cs="Arial"/>
          <w:color w:val="000000"/>
          <w:kern w:val="0"/>
          <w:sz w:val="20"/>
          <w:szCs w:val="20"/>
          <w:lang w:eastAsia="cs-CZ"/>
          <w14:ligatures w14:val="none"/>
        </w:rPr>
        <w:t> Celková délka jazykové přípravy žáka je nejméně 100 hodin a nejvíce 400 hodin po dobu nejvýše 30 měsíců výuky. Délku jazykové přípravy určí ředitel školy, ve které se žák bude účastnit jazykové přípravy, na základě doporučení ředitele školy, jíž je žák žákem, a podle znalostí žáka ověřených před zahájením jazykové přípravy. Délku jazykové přípravy lze v odůvodněných případech opakovaně prodloužit až do nejvyšší celkové délky jazykové přípravy 400 hodin.</w:t>
      </w:r>
    </w:p>
    <w:p w14:paraId="1587C63F" w14:textId="77777777" w:rsidR="0017698B" w:rsidRPr="0017698B" w:rsidRDefault="0017698B" w:rsidP="0017698B">
      <w:pPr>
        <w:shd w:val="clear" w:color="auto" w:fill="FFFFFF"/>
        <w:spacing w:after="0" w:line="240" w:lineRule="auto"/>
        <w:jc w:val="both"/>
        <w:rPr>
          <w:rFonts w:ascii="Arial" w:eastAsia="Times New Roman" w:hAnsi="Arial" w:cs="Arial"/>
          <w:color w:val="000000"/>
          <w:kern w:val="0"/>
          <w:sz w:val="20"/>
          <w:szCs w:val="20"/>
          <w:lang w:eastAsia="cs-CZ"/>
          <w14:ligatures w14:val="none"/>
        </w:rPr>
      </w:pPr>
      <w:r w:rsidRPr="0017698B">
        <w:rPr>
          <w:rFonts w:ascii="Arial" w:eastAsia="Times New Roman" w:hAnsi="Arial" w:cs="Arial"/>
          <w:b/>
          <w:bCs/>
          <w:color w:val="000000"/>
          <w:kern w:val="0"/>
          <w:sz w:val="20"/>
          <w:szCs w:val="20"/>
          <w:lang w:eastAsia="cs-CZ"/>
          <w14:ligatures w14:val="none"/>
        </w:rPr>
        <w:t>(2)</w:t>
      </w:r>
      <w:r w:rsidRPr="0017698B">
        <w:rPr>
          <w:rFonts w:ascii="Arial" w:eastAsia="Times New Roman" w:hAnsi="Arial" w:cs="Arial"/>
          <w:color w:val="000000"/>
          <w:kern w:val="0"/>
          <w:sz w:val="20"/>
          <w:szCs w:val="20"/>
          <w:lang w:eastAsia="cs-CZ"/>
          <w14:ligatures w14:val="none"/>
        </w:rPr>
        <w:t> Jazyková příprava přednostně probíhá mimo dobu vyučování žáka ve škole, jíž je žákem. V době vyučování probíhají nejvýše 3 hodiny týdně. Žák je z vyučování, které se překrývá s jazykovou přípravou, uvolněn.</w:t>
      </w:r>
    </w:p>
    <w:p w14:paraId="14CD1E34" w14:textId="77777777" w:rsidR="0017698B" w:rsidRPr="0017698B" w:rsidRDefault="0017698B" w:rsidP="0017698B">
      <w:pPr>
        <w:shd w:val="clear" w:color="auto" w:fill="FFFFFF"/>
        <w:spacing w:after="0" w:line="240" w:lineRule="auto"/>
        <w:jc w:val="both"/>
        <w:rPr>
          <w:rFonts w:ascii="Arial" w:eastAsia="Times New Roman" w:hAnsi="Arial" w:cs="Arial"/>
          <w:color w:val="000000"/>
          <w:kern w:val="0"/>
          <w:sz w:val="20"/>
          <w:szCs w:val="20"/>
          <w:lang w:eastAsia="cs-CZ"/>
          <w14:ligatures w14:val="none"/>
        </w:rPr>
      </w:pPr>
      <w:r w:rsidRPr="0017698B">
        <w:rPr>
          <w:rFonts w:ascii="Arial" w:eastAsia="Times New Roman" w:hAnsi="Arial" w:cs="Arial"/>
          <w:b/>
          <w:bCs/>
          <w:color w:val="000000"/>
          <w:kern w:val="0"/>
          <w:sz w:val="20"/>
          <w:szCs w:val="20"/>
          <w:lang w:eastAsia="cs-CZ"/>
          <w14:ligatures w14:val="none"/>
        </w:rPr>
        <w:t>(3)</w:t>
      </w:r>
      <w:r w:rsidRPr="0017698B">
        <w:rPr>
          <w:rFonts w:ascii="Arial" w:eastAsia="Times New Roman" w:hAnsi="Arial" w:cs="Arial"/>
          <w:color w:val="000000"/>
          <w:kern w:val="0"/>
          <w:sz w:val="20"/>
          <w:szCs w:val="20"/>
          <w:lang w:eastAsia="cs-CZ"/>
          <w14:ligatures w14:val="none"/>
        </w:rPr>
        <w:t> Škola, jíž je žák žákem, zajistí žákovi ve škole přístup k informačním technologiím pro účast na jazykové přípravě konané distančním synchronním způsobem.</w:t>
      </w:r>
    </w:p>
    <w:p w14:paraId="1C0C7707" w14:textId="77777777" w:rsidR="0017698B" w:rsidRPr="0017698B" w:rsidRDefault="0017698B" w:rsidP="0017698B">
      <w:pPr>
        <w:shd w:val="clear" w:color="auto" w:fill="FFFFFF"/>
        <w:spacing w:after="0" w:line="240" w:lineRule="auto"/>
        <w:jc w:val="both"/>
        <w:rPr>
          <w:rFonts w:ascii="Arial" w:eastAsia="Times New Roman" w:hAnsi="Arial" w:cs="Arial"/>
          <w:color w:val="000000"/>
          <w:kern w:val="0"/>
          <w:sz w:val="20"/>
          <w:szCs w:val="20"/>
          <w:lang w:eastAsia="cs-CZ"/>
          <w14:ligatures w14:val="none"/>
        </w:rPr>
      </w:pPr>
      <w:r w:rsidRPr="0017698B">
        <w:rPr>
          <w:rFonts w:ascii="Arial" w:eastAsia="Times New Roman" w:hAnsi="Arial" w:cs="Arial"/>
          <w:b/>
          <w:bCs/>
          <w:color w:val="000000"/>
          <w:kern w:val="0"/>
          <w:sz w:val="20"/>
          <w:szCs w:val="20"/>
          <w:lang w:eastAsia="cs-CZ"/>
          <w14:ligatures w14:val="none"/>
        </w:rPr>
        <w:t>(4)</w:t>
      </w:r>
      <w:r w:rsidRPr="0017698B">
        <w:rPr>
          <w:rFonts w:ascii="Arial" w:eastAsia="Times New Roman" w:hAnsi="Arial" w:cs="Arial"/>
          <w:color w:val="000000"/>
          <w:kern w:val="0"/>
          <w:sz w:val="20"/>
          <w:szCs w:val="20"/>
          <w:lang w:eastAsia="cs-CZ"/>
          <w14:ligatures w14:val="none"/>
        </w:rPr>
        <w:t> Rozsah absolvované jazykové přípravy se zaznamenává do dokumentace školy, jíž je žák žákem.</w:t>
      </w:r>
    </w:p>
    <w:p w14:paraId="253EFB9F" w14:textId="77777777" w:rsidR="0017698B" w:rsidRPr="0017698B" w:rsidRDefault="0017698B" w:rsidP="0017698B">
      <w:pPr>
        <w:shd w:val="clear" w:color="auto" w:fill="FFFFFF"/>
        <w:spacing w:after="0" w:line="240" w:lineRule="auto"/>
        <w:jc w:val="both"/>
        <w:rPr>
          <w:rFonts w:ascii="Arial" w:eastAsia="Times New Roman" w:hAnsi="Arial" w:cs="Arial"/>
          <w:color w:val="000000"/>
          <w:kern w:val="0"/>
          <w:sz w:val="20"/>
          <w:szCs w:val="20"/>
          <w:lang w:eastAsia="cs-CZ"/>
          <w14:ligatures w14:val="none"/>
        </w:rPr>
      </w:pPr>
      <w:r w:rsidRPr="0017698B">
        <w:rPr>
          <w:rFonts w:ascii="Arial" w:eastAsia="Times New Roman" w:hAnsi="Arial" w:cs="Arial"/>
          <w:b/>
          <w:bCs/>
          <w:color w:val="000000"/>
          <w:kern w:val="0"/>
          <w:sz w:val="20"/>
          <w:szCs w:val="20"/>
          <w:lang w:eastAsia="cs-CZ"/>
          <w14:ligatures w14:val="none"/>
        </w:rPr>
        <w:t>(5)</w:t>
      </w:r>
      <w:r w:rsidRPr="0017698B">
        <w:rPr>
          <w:rFonts w:ascii="Arial" w:eastAsia="Times New Roman" w:hAnsi="Arial" w:cs="Arial"/>
          <w:color w:val="000000"/>
          <w:kern w:val="0"/>
          <w:sz w:val="20"/>
          <w:szCs w:val="20"/>
          <w:lang w:eastAsia="cs-CZ"/>
          <w14:ligatures w14:val="none"/>
        </w:rPr>
        <w:t> Škola, jíž je žák žákem, a určená škola vzájemně spolupracují a poskytují si informace o žákovi týkající se vzdělávání a o průběhu a výsledcích jazykové přípravy žáka.</w:t>
      </w:r>
    </w:p>
    <w:p w14:paraId="3D8A1956" w14:textId="77777777" w:rsidR="0017698B" w:rsidRDefault="0017698B"/>
    <w:sectPr w:rsidR="0017698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5039"/>
    <w:rsid w:val="0017698B"/>
    <w:rsid w:val="00335039"/>
    <w:rsid w:val="00EC714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9D33A9"/>
  <w15:chartTrackingRefBased/>
  <w15:docId w15:val="{24366B44-9CF1-4AA1-8900-83BFDB43ED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cs-CZ"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Normln"/>
    <w:next w:val="Normln"/>
    <w:link w:val="Nadpis1Char"/>
    <w:uiPriority w:val="9"/>
    <w:qFormat/>
    <w:rsid w:val="0033503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dpis2">
    <w:name w:val="heading 2"/>
    <w:basedOn w:val="Normln"/>
    <w:next w:val="Normln"/>
    <w:link w:val="Nadpis2Char"/>
    <w:uiPriority w:val="9"/>
    <w:semiHidden/>
    <w:unhideWhenUsed/>
    <w:qFormat/>
    <w:rsid w:val="0033503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dpis3">
    <w:name w:val="heading 3"/>
    <w:basedOn w:val="Normln"/>
    <w:next w:val="Normln"/>
    <w:link w:val="Nadpis3Char"/>
    <w:uiPriority w:val="9"/>
    <w:semiHidden/>
    <w:unhideWhenUsed/>
    <w:qFormat/>
    <w:rsid w:val="00335039"/>
    <w:pPr>
      <w:keepNext/>
      <w:keepLines/>
      <w:spacing w:before="160" w:after="80"/>
      <w:outlineLvl w:val="2"/>
    </w:pPr>
    <w:rPr>
      <w:rFonts w:eastAsiaTheme="majorEastAsia" w:cstheme="majorBidi"/>
      <w:color w:val="0F4761" w:themeColor="accent1" w:themeShade="BF"/>
      <w:sz w:val="28"/>
      <w:szCs w:val="28"/>
    </w:rPr>
  </w:style>
  <w:style w:type="paragraph" w:styleId="Nadpis4">
    <w:name w:val="heading 4"/>
    <w:basedOn w:val="Normln"/>
    <w:next w:val="Normln"/>
    <w:link w:val="Nadpis4Char"/>
    <w:uiPriority w:val="9"/>
    <w:semiHidden/>
    <w:unhideWhenUsed/>
    <w:qFormat/>
    <w:rsid w:val="00335039"/>
    <w:pPr>
      <w:keepNext/>
      <w:keepLines/>
      <w:spacing w:before="80" w:after="40"/>
      <w:outlineLvl w:val="3"/>
    </w:pPr>
    <w:rPr>
      <w:rFonts w:eastAsiaTheme="majorEastAsia" w:cstheme="majorBidi"/>
      <w:i/>
      <w:iCs/>
      <w:color w:val="0F4761" w:themeColor="accent1" w:themeShade="BF"/>
    </w:rPr>
  </w:style>
  <w:style w:type="paragraph" w:styleId="Nadpis5">
    <w:name w:val="heading 5"/>
    <w:basedOn w:val="Normln"/>
    <w:next w:val="Normln"/>
    <w:link w:val="Nadpis5Char"/>
    <w:uiPriority w:val="9"/>
    <w:semiHidden/>
    <w:unhideWhenUsed/>
    <w:qFormat/>
    <w:rsid w:val="00335039"/>
    <w:pPr>
      <w:keepNext/>
      <w:keepLines/>
      <w:spacing w:before="80" w:after="40"/>
      <w:outlineLvl w:val="4"/>
    </w:pPr>
    <w:rPr>
      <w:rFonts w:eastAsiaTheme="majorEastAsia" w:cstheme="majorBidi"/>
      <w:color w:val="0F4761" w:themeColor="accent1" w:themeShade="BF"/>
    </w:rPr>
  </w:style>
  <w:style w:type="paragraph" w:styleId="Nadpis6">
    <w:name w:val="heading 6"/>
    <w:basedOn w:val="Normln"/>
    <w:next w:val="Normln"/>
    <w:link w:val="Nadpis6Char"/>
    <w:uiPriority w:val="9"/>
    <w:semiHidden/>
    <w:unhideWhenUsed/>
    <w:qFormat/>
    <w:rsid w:val="00335039"/>
    <w:pPr>
      <w:keepNext/>
      <w:keepLines/>
      <w:spacing w:before="40" w:after="0"/>
      <w:outlineLvl w:val="5"/>
    </w:pPr>
    <w:rPr>
      <w:rFonts w:eastAsiaTheme="majorEastAsia" w:cstheme="majorBidi"/>
      <w:i/>
      <w:iCs/>
      <w:color w:val="595959" w:themeColor="text1" w:themeTint="A6"/>
    </w:rPr>
  </w:style>
  <w:style w:type="paragraph" w:styleId="Nadpis7">
    <w:name w:val="heading 7"/>
    <w:basedOn w:val="Normln"/>
    <w:next w:val="Normln"/>
    <w:link w:val="Nadpis7Char"/>
    <w:uiPriority w:val="9"/>
    <w:semiHidden/>
    <w:unhideWhenUsed/>
    <w:qFormat/>
    <w:rsid w:val="00335039"/>
    <w:pPr>
      <w:keepNext/>
      <w:keepLines/>
      <w:spacing w:before="40" w:after="0"/>
      <w:outlineLvl w:val="6"/>
    </w:pPr>
    <w:rPr>
      <w:rFonts w:eastAsiaTheme="majorEastAsia" w:cstheme="majorBidi"/>
      <w:color w:val="595959" w:themeColor="text1" w:themeTint="A6"/>
    </w:rPr>
  </w:style>
  <w:style w:type="paragraph" w:styleId="Nadpis8">
    <w:name w:val="heading 8"/>
    <w:basedOn w:val="Normln"/>
    <w:next w:val="Normln"/>
    <w:link w:val="Nadpis8Char"/>
    <w:uiPriority w:val="9"/>
    <w:semiHidden/>
    <w:unhideWhenUsed/>
    <w:qFormat/>
    <w:rsid w:val="00335039"/>
    <w:pPr>
      <w:keepNext/>
      <w:keepLines/>
      <w:spacing w:after="0"/>
      <w:outlineLvl w:val="7"/>
    </w:pPr>
    <w:rPr>
      <w:rFonts w:eastAsiaTheme="majorEastAsia" w:cstheme="majorBidi"/>
      <w:i/>
      <w:iCs/>
      <w:color w:val="272727" w:themeColor="text1" w:themeTint="D8"/>
    </w:rPr>
  </w:style>
  <w:style w:type="paragraph" w:styleId="Nadpis9">
    <w:name w:val="heading 9"/>
    <w:basedOn w:val="Normln"/>
    <w:next w:val="Normln"/>
    <w:link w:val="Nadpis9Char"/>
    <w:uiPriority w:val="9"/>
    <w:semiHidden/>
    <w:unhideWhenUsed/>
    <w:qFormat/>
    <w:rsid w:val="00335039"/>
    <w:pPr>
      <w:keepNext/>
      <w:keepLines/>
      <w:spacing w:after="0"/>
      <w:outlineLvl w:val="8"/>
    </w:pPr>
    <w:rPr>
      <w:rFonts w:eastAsiaTheme="majorEastAsia" w:cstheme="majorBidi"/>
      <w:color w:val="272727" w:themeColor="text1" w:themeTint="D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335039"/>
    <w:rPr>
      <w:rFonts w:asciiTheme="majorHAnsi" w:eastAsiaTheme="majorEastAsia" w:hAnsiTheme="majorHAnsi" w:cstheme="majorBidi"/>
      <w:color w:val="0F4761" w:themeColor="accent1" w:themeShade="BF"/>
      <w:sz w:val="40"/>
      <w:szCs w:val="40"/>
    </w:rPr>
  </w:style>
  <w:style w:type="character" w:customStyle="1" w:styleId="Nadpis2Char">
    <w:name w:val="Nadpis 2 Char"/>
    <w:basedOn w:val="Standardnpsmoodstavce"/>
    <w:link w:val="Nadpis2"/>
    <w:uiPriority w:val="9"/>
    <w:semiHidden/>
    <w:rsid w:val="00335039"/>
    <w:rPr>
      <w:rFonts w:asciiTheme="majorHAnsi" w:eastAsiaTheme="majorEastAsia" w:hAnsiTheme="majorHAnsi" w:cstheme="majorBidi"/>
      <w:color w:val="0F4761" w:themeColor="accent1" w:themeShade="BF"/>
      <w:sz w:val="32"/>
      <w:szCs w:val="32"/>
    </w:rPr>
  </w:style>
  <w:style w:type="character" w:customStyle="1" w:styleId="Nadpis3Char">
    <w:name w:val="Nadpis 3 Char"/>
    <w:basedOn w:val="Standardnpsmoodstavce"/>
    <w:link w:val="Nadpis3"/>
    <w:uiPriority w:val="9"/>
    <w:semiHidden/>
    <w:rsid w:val="00335039"/>
    <w:rPr>
      <w:rFonts w:eastAsiaTheme="majorEastAsia" w:cstheme="majorBidi"/>
      <w:color w:val="0F4761" w:themeColor="accent1" w:themeShade="BF"/>
      <w:sz w:val="28"/>
      <w:szCs w:val="28"/>
    </w:rPr>
  </w:style>
  <w:style w:type="character" w:customStyle="1" w:styleId="Nadpis4Char">
    <w:name w:val="Nadpis 4 Char"/>
    <w:basedOn w:val="Standardnpsmoodstavce"/>
    <w:link w:val="Nadpis4"/>
    <w:uiPriority w:val="9"/>
    <w:semiHidden/>
    <w:rsid w:val="00335039"/>
    <w:rPr>
      <w:rFonts w:eastAsiaTheme="majorEastAsia" w:cstheme="majorBidi"/>
      <w:i/>
      <w:iCs/>
      <w:color w:val="0F4761" w:themeColor="accent1" w:themeShade="BF"/>
    </w:rPr>
  </w:style>
  <w:style w:type="character" w:customStyle="1" w:styleId="Nadpis5Char">
    <w:name w:val="Nadpis 5 Char"/>
    <w:basedOn w:val="Standardnpsmoodstavce"/>
    <w:link w:val="Nadpis5"/>
    <w:uiPriority w:val="9"/>
    <w:semiHidden/>
    <w:rsid w:val="00335039"/>
    <w:rPr>
      <w:rFonts w:eastAsiaTheme="majorEastAsia" w:cstheme="majorBidi"/>
      <w:color w:val="0F4761" w:themeColor="accent1" w:themeShade="BF"/>
    </w:rPr>
  </w:style>
  <w:style w:type="character" w:customStyle="1" w:styleId="Nadpis6Char">
    <w:name w:val="Nadpis 6 Char"/>
    <w:basedOn w:val="Standardnpsmoodstavce"/>
    <w:link w:val="Nadpis6"/>
    <w:uiPriority w:val="9"/>
    <w:semiHidden/>
    <w:rsid w:val="00335039"/>
    <w:rPr>
      <w:rFonts w:eastAsiaTheme="majorEastAsia" w:cstheme="majorBidi"/>
      <w:i/>
      <w:iCs/>
      <w:color w:val="595959" w:themeColor="text1" w:themeTint="A6"/>
    </w:rPr>
  </w:style>
  <w:style w:type="character" w:customStyle="1" w:styleId="Nadpis7Char">
    <w:name w:val="Nadpis 7 Char"/>
    <w:basedOn w:val="Standardnpsmoodstavce"/>
    <w:link w:val="Nadpis7"/>
    <w:uiPriority w:val="9"/>
    <w:semiHidden/>
    <w:rsid w:val="00335039"/>
    <w:rPr>
      <w:rFonts w:eastAsiaTheme="majorEastAsia" w:cstheme="majorBidi"/>
      <w:color w:val="595959" w:themeColor="text1" w:themeTint="A6"/>
    </w:rPr>
  </w:style>
  <w:style w:type="character" w:customStyle="1" w:styleId="Nadpis8Char">
    <w:name w:val="Nadpis 8 Char"/>
    <w:basedOn w:val="Standardnpsmoodstavce"/>
    <w:link w:val="Nadpis8"/>
    <w:uiPriority w:val="9"/>
    <w:semiHidden/>
    <w:rsid w:val="00335039"/>
    <w:rPr>
      <w:rFonts w:eastAsiaTheme="majorEastAsia" w:cstheme="majorBidi"/>
      <w:i/>
      <w:iCs/>
      <w:color w:val="272727" w:themeColor="text1" w:themeTint="D8"/>
    </w:rPr>
  </w:style>
  <w:style w:type="character" w:customStyle="1" w:styleId="Nadpis9Char">
    <w:name w:val="Nadpis 9 Char"/>
    <w:basedOn w:val="Standardnpsmoodstavce"/>
    <w:link w:val="Nadpis9"/>
    <w:uiPriority w:val="9"/>
    <w:semiHidden/>
    <w:rsid w:val="00335039"/>
    <w:rPr>
      <w:rFonts w:eastAsiaTheme="majorEastAsia" w:cstheme="majorBidi"/>
      <w:color w:val="272727" w:themeColor="text1" w:themeTint="D8"/>
    </w:rPr>
  </w:style>
  <w:style w:type="paragraph" w:styleId="Nzev">
    <w:name w:val="Title"/>
    <w:basedOn w:val="Normln"/>
    <w:next w:val="Normln"/>
    <w:link w:val="NzevChar"/>
    <w:uiPriority w:val="10"/>
    <w:qFormat/>
    <w:rsid w:val="0033503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zevChar">
    <w:name w:val="Název Char"/>
    <w:basedOn w:val="Standardnpsmoodstavce"/>
    <w:link w:val="Nzev"/>
    <w:uiPriority w:val="10"/>
    <w:rsid w:val="00335039"/>
    <w:rPr>
      <w:rFonts w:asciiTheme="majorHAnsi" w:eastAsiaTheme="majorEastAsia" w:hAnsiTheme="majorHAnsi" w:cstheme="majorBidi"/>
      <w:spacing w:val="-10"/>
      <w:kern w:val="28"/>
      <w:sz w:val="56"/>
      <w:szCs w:val="56"/>
    </w:rPr>
  </w:style>
  <w:style w:type="paragraph" w:styleId="Podnadpis">
    <w:name w:val="Subtitle"/>
    <w:basedOn w:val="Normln"/>
    <w:next w:val="Normln"/>
    <w:link w:val="PodnadpisChar"/>
    <w:uiPriority w:val="11"/>
    <w:qFormat/>
    <w:rsid w:val="00335039"/>
    <w:pPr>
      <w:numPr>
        <w:ilvl w:val="1"/>
      </w:numPr>
    </w:pPr>
    <w:rPr>
      <w:rFonts w:eastAsiaTheme="majorEastAsia" w:cstheme="majorBidi"/>
      <w:color w:val="595959" w:themeColor="text1" w:themeTint="A6"/>
      <w:spacing w:val="15"/>
      <w:sz w:val="28"/>
      <w:szCs w:val="28"/>
    </w:rPr>
  </w:style>
  <w:style w:type="character" w:customStyle="1" w:styleId="PodnadpisChar">
    <w:name w:val="Podnadpis Char"/>
    <w:basedOn w:val="Standardnpsmoodstavce"/>
    <w:link w:val="Podnadpis"/>
    <w:uiPriority w:val="11"/>
    <w:rsid w:val="00335039"/>
    <w:rPr>
      <w:rFonts w:eastAsiaTheme="majorEastAsia" w:cstheme="majorBidi"/>
      <w:color w:val="595959" w:themeColor="text1" w:themeTint="A6"/>
      <w:spacing w:val="15"/>
      <w:sz w:val="28"/>
      <w:szCs w:val="28"/>
    </w:rPr>
  </w:style>
  <w:style w:type="paragraph" w:styleId="Citt">
    <w:name w:val="Quote"/>
    <w:basedOn w:val="Normln"/>
    <w:next w:val="Normln"/>
    <w:link w:val="CittChar"/>
    <w:uiPriority w:val="29"/>
    <w:qFormat/>
    <w:rsid w:val="00335039"/>
    <w:pPr>
      <w:spacing w:before="160"/>
      <w:jc w:val="center"/>
    </w:pPr>
    <w:rPr>
      <w:i/>
      <w:iCs/>
      <w:color w:val="404040" w:themeColor="text1" w:themeTint="BF"/>
    </w:rPr>
  </w:style>
  <w:style w:type="character" w:customStyle="1" w:styleId="CittChar">
    <w:name w:val="Citát Char"/>
    <w:basedOn w:val="Standardnpsmoodstavce"/>
    <w:link w:val="Citt"/>
    <w:uiPriority w:val="29"/>
    <w:rsid w:val="00335039"/>
    <w:rPr>
      <w:i/>
      <w:iCs/>
      <w:color w:val="404040" w:themeColor="text1" w:themeTint="BF"/>
    </w:rPr>
  </w:style>
  <w:style w:type="paragraph" w:styleId="Odstavecseseznamem">
    <w:name w:val="List Paragraph"/>
    <w:basedOn w:val="Normln"/>
    <w:uiPriority w:val="34"/>
    <w:qFormat/>
    <w:rsid w:val="00335039"/>
    <w:pPr>
      <w:ind w:left="720"/>
      <w:contextualSpacing/>
    </w:pPr>
  </w:style>
  <w:style w:type="character" w:styleId="Zdraznnintenzivn">
    <w:name w:val="Intense Emphasis"/>
    <w:basedOn w:val="Standardnpsmoodstavce"/>
    <w:uiPriority w:val="21"/>
    <w:qFormat/>
    <w:rsid w:val="00335039"/>
    <w:rPr>
      <w:i/>
      <w:iCs/>
      <w:color w:val="0F4761" w:themeColor="accent1" w:themeShade="BF"/>
    </w:rPr>
  </w:style>
  <w:style w:type="paragraph" w:styleId="Vrazncitt">
    <w:name w:val="Intense Quote"/>
    <w:basedOn w:val="Normln"/>
    <w:next w:val="Normln"/>
    <w:link w:val="VrazncittChar"/>
    <w:uiPriority w:val="30"/>
    <w:qFormat/>
    <w:rsid w:val="0033503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VrazncittChar">
    <w:name w:val="Výrazný citát Char"/>
    <w:basedOn w:val="Standardnpsmoodstavce"/>
    <w:link w:val="Vrazncitt"/>
    <w:uiPriority w:val="30"/>
    <w:rsid w:val="00335039"/>
    <w:rPr>
      <w:i/>
      <w:iCs/>
      <w:color w:val="0F4761" w:themeColor="accent1" w:themeShade="BF"/>
    </w:rPr>
  </w:style>
  <w:style w:type="character" w:styleId="Odkazintenzivn">
    <w:name w:val="Intense Reference"/>
    <w:basedOn w:val="Standardnpsmoodstavce"/>
    <w:uiPriority w:val="32"/>
    <w:qFormat/>
    <w:rsid w:val="00335039"/>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11</TotalTime>
  <Pages>4</Pages>
  <Words>2018</Words>
  <Characters>11908</Characters>
  <Application>Microsoft Office Word</Application>
  <DocSecurity>0</DocSecurity>
  <Lines>99</Lines>
  <Paragraphs>27</Paragraphs>
  <ScaleCrop>false</ScaleCrop>
  <Company>Pardubický kraj</Company>
  <LinksUpToDate>false</LinksUpToDate>
  <CharactersWithSpaces>13899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Linková Markéta Mgr.</dc:creator>
  <cp:keywords/>
  <dc:description/>
  <cp:lastModifiedBy>Linková Markéta Mgr.</cp:lastModifiedBy>
  <cp:revision>2</cp:revision>
  <dcterms:created xsi:type="dcterms:W3CDTF">2026-08-28T06:05:00Z</dcterms:created>
  <dcterms:modified xsi:type="dcterms:W3CDTF">2026-08-28T06:16:00Z</dcterms:modified>
</cp:coreProperties>
</file>